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440A" w:rsidRPr="007D492A" w:rsidRDefault="0056440A" w:rsidP="0056440A">
      <w:pPr>
        <w:jc w:val="center"/>
        <w:rPr>
          <w:rFonts w:ascii="Times New Roman" w:hAnsi="Times New Roman"/>
          <w:b/>
          <w:sz w:val="24"/>
          <w:szCs w:val="24"/>
        </w:rPr>
      </w:pPr>
      <w:r w:rsidRPr="007D492A">
        <w:rPr>
          <w:rFonts w:ascii="Times New Roman" w:hAnsi="Times New Roman"/>
          <w:b/>
          <w:sz w:val="24"/>
          <w:szCs w:val="24"/>
        </w:rPr>
        <w:t xml:space="preserve">SZCZEGÓŁOWY OPIS PRZEDMIOTU ZAMÓWIENIA </w:t>
      </w:r>
      <w:r w:rsidR="00236766">
        <w:rPr>
          <w:rFonts w:ascii="Times New Roman" w:hAnsi="Times New Roman"/>
          <w:b/>
          <w:sz w:val="24"/>
          <w:szCs w:val="24"/>
        </w:rPr>
        <w:t>– zał. Nr 6</w:t>
      </w:r>
      <w:bookmarkStart w:id="0" w:name="_GoBack"/>
      <w:bookmarkEnd w:id="0"/>
    </w:p>
    <w:p w:rsidR="0056440A" w:rsidRPr="007D492A" w:rsidRDefault="0056440A" w:rsidP="0056440A">
      <w:pPr>
        <w:jc w:val="center"/>
        <w:rPr>
          <w:rFonts w:ascii="Times New Roman" w:hAnsi="Times New Roman"/>
          <w:b/>
          <w:sz w:val="24"/>
          <w:szCs w:val="24"/>
        </w:rPr>
      </w:pPr>
      <w:r w:rsidRPr="007D492A">
        <w:rPr>
          <w:rFonts w:ascii="Times New Roman" w:hAnsi="Times New Roman"/>
          <w:b/>
          <w:sz w:val="24"/>
          <w:szCs w:val="24"/>
        </w:rPr>
        <w:t xml:space="preserve">na </w:t>
      </w:r>
    </w:p>
    <w:p w:rsidR="0056440A" w:rsidRPr="007D492A" w:rsidRDefault="0056440A" w:rsidP="0056440A">
      <w:pPr>
        <w:spacing w:line="240" w:lineRule="auto"/>
        <w:jc w:val="both"/>
        <w:rPr>
          <w:rFonts w:ascii="Times New Roman" w:hAnsi="Times New Roman"/>
          <w:sz w:val="24"/>
          <w:szCs w:val="24"/>
        </w:rPr>
      </w:pPr>
      <w:r w:rsidRPr="007D492A">
        <w:rPr>
          <w:rFonts w:ascii="Times New Roman" w:hAnsi="Times New Roman"/>
          <w:b/>
          <w:sz w:val="24"/>
          <w:szCs w:val="24"/>
        </w:rPr>
        <w:t xml:space="preserve">doposażenie szkół w Gminie </w:t>
      </w:r>
      <w:r w:rsidR="00120ED2" w:rsidRPr="00120ED2">
        <w:rPr>
          <w:rFonts w:ascii="Times New Roman" w:hAnsi="Times New Roman"/>
          <w:b/>
          <w:sz w:val="24"/>
          <w:szCs w:val="24"/>
        </w:rPr>
        <w:t xml:space="preserve">Ustrzyki Dolne </w:t>
      </w:r>
      <w:r w:rsidRPr="007D492A">
        <w:rPr>
          <w:rFonts w:ascii="Times New Roman" w:hAnsi="Times New Roman"/>
          <w:b/>
          <w:sz w:val="24"/>
          <w:szCs w:val="24"/>
        </w:rPr>
        <w:t xml:space="preserve">w sprzęt komputerowy i inne urządzenia elektroniczne. </w:t>
      </w:r>
    </w:p>
    <w:p w:rsidR="0056440A" w:rsidRPr="007D492A" w:rsidRDefault="0056440A" w:rsidP="0056440A">
      <w:pPr>
        <w:spacing w:line="240" w:lineRule="auto"/>
        <w:rPr>
          <w:rFonts w:ascii="Times New Roman" w:hAnsi="Times New Roman"/>
          <w:b/>
          <w:bCs/>
        </w:rPr>
      </w:pPr>
      <w:r w:rsidRPr="007D492A">
        <w:rPr>
          <w:rFonts w:ascii="Times New Roman" w:hAnsi="Times New Roman"/>
          <w:b/>
          <w:bCs/>
        </w:rPr>
        <w:t>UWAGA</w:t>
      </w:r>
    </w:p>
    <w:p w:rsidR="0056440A" w:rsidRDefault="0056440A" w:rsidP="0056440A">
      <w:pPr>
        <w:spacing w:before="60" w:after="120" w:line="240" w:lineRule="auto"/>
        <w:jc w:val="both"/>
        <w:rPr>
          <w:rFonts w:ascii="Times New Roman" w:hAnsi="Times New Roman"/>
        </w:rPr>
      </w:pPr>
      <w:r w:rsidRPr="007D492A">
        <w:rPr>
          <w:rFonts w:ascii="Times New Roman" w:hAnsi="Times New Roman"/>
          <w:bCs/>
        </w:rPr>
        <w:t xml:space="preserve">Należy wypełnić powyższe tabele podając </w:t>
      </w:r>
      <w:r w:rsidRPr="007D492A">
        <w:rPr>
          <w:rFonts w:ascii="Times New Roman" w:hAnsi="Times New Roman"/>
        </w:rPr>
        <w:t xml:space="preserve">informacje o nazwie producenta, nazwie modelu i numerze katalogowym producenta dla oferowanych urządzeń i </w:t>
      </w:r>
      <w:proofErr w:type="spellStart"/>
      <w:r w:rsidRPr="007D492A">
        <w:rPr>
          <w:rFonts w:ascii="Times New Roman" w:hAnsi="Times New Roman"/>
        </w:rPr>
        <w:t>oprogramowań</w:t>
      </w:r>
      <w:proofErr w:type="spellEnd"/>
      <w:r w:rsidRPr="007D492A">
        <w:rPr>
          <w:rFonts w:ascii="Times New Roman" w:hAnsi="Times New Roman"/>
        </w:rPr>
        <w:t xml:space="preserve">. W przypadku, gdy producent nie nadaje urządzeniom nazw ani numeru katalogowego dla produkowanych urządzeń i </w:t>
      </w:r>
      <w:proofErr w:type="spellStart"/>
      <w:r w:rsidRPr="007D492A">
        <w:rPr>
          <w:rFonts w:ascii="Times New Roman" w:hAnsi="Times New Roman"/>
        </w:rPr>
        <w:t>oprogramowań</w:t>
      </w:r>
      <w:proofErr w:type="spellEnd"/>
      <w:r w:rsidRPr="007D492A">
        <w:rPr>
          <w:rFonts w:ascii="Times New Roman" w:hAnsi="Times New Roman"/>
        </w:rPr>
        <w:t xml:space="preserve">, wówczas wykonawca dołączy oświadczenie iż producent nie nadaje urządzeniom tych nazw. </w:t>
      </w:r>
    </w:p>
    <w:p w:rsidR="0056440A" w:rsidRDefault="0056440A" w:rsidP="0056440A">
      <w:pPr>
        <w:spacing w:before="60" w:after="120" w:line="240" w:lineRule="auto"/>
        <w:jc w:val="both"/>
        <w:rPr>
          <w:b/>
          <w:u w:val="single"/>
        </w:rPr>
      </w:pPr>
      <w:r w:rsidRPr="00AC1555">
        <w:rPr>
          <w:b/>
          <w:u w:val="single"/>
        </w:rPr>
        <w:t xml:space="preserve">Wypełniony dokument należy dołączyć do formularza oferty. </w:t>
      </w:r>
    </w:p>
    <w:p w:rsidR="0056440A" w:rsidRDefault="0056440A" w:rsidP="00CC0BE2">
      <w:pPr>
        <w:rPr>
          <w:sz w:val="20"/>
          <w:szCs w:val="20"/>
        </w:rPr>
      </w:pPr>
    </w:p>
    <w:p w:rsidR="00CC0BE2" w:rsidRPr="0056440A" w:rsidRDefault="00EB0C6E" w:rsidP="00CC0BE2">
      <w:pPr>
        <w:rPr>
          <w:b/>
          <w:szCs w:val="20"/>
        </w:rPr>
      </w:pPr>
      <w:r w:rsidRPr="0056440A">
        <w:rPr>
          <w:b/>
          <w:szCs w:val="20"/>
        </w:rPr>
        <w:t>SP Ustrzyki Doln</w:t>
      </w:r>
      <w:r w:rsidR="00E56C34" w:rsidRPr="0056440A">
        <w:rPr>
          <w:b/>
          <w:szCs w:val="20"/>
        </w:rPr>
        <w:t>e</w:t>
      </w:r>
    </w:p>
    <w:tbl>
      <w:tblPr>
        <w:tblStyle w:val="Tabela-Siatka"/>
        <w:tblW w:w="0" w:type="auto"/>
        <w:tblLook w:val="04A0" w:firstRow="1" w:lastRow="0" w:firstColumn="1" w:lastColumn="0" w:noHBand="0" w:noVBand="1"/>
      </w:tblPr>
      <w:tblGrid>
        <w:gridCol w:w="422"/>
        <w:gridCol w:w="1915"/>
        <w:gridCol w:w="444"/>
        <w:gridCol w:w="4524"/>
        <w:gridCol w:w="1757"/>
      </w:tblGrid>
      <w:tr w:rsidR="00327AF0" w:rsidRPr="00CC2549" w:rsidTr="000958D8">
        <w:tc>
          <w:tcPr>
            <w:tcW w:w="422" w:type="dxa"/>
          </w:tcPr>
          <w:p w:rsidR="00327AF0" w:rsidRPr="00CC2549" w:rsidRDefault="00327AF0">
            <w:pPr>
              <w:rPr>
                <w:sz w:val="20"/>
                <w:szCs w:val="20"/>
              </w:rPr>
            </w:pPr>
            <w:r w:rsidRPr="00CC2549">
              <w:rPr>
                <w:sz w:val="20"/>
                <w:szCs w:val="20"/>
              </w:rPr>
              <w:t>LP</w:t>
            </w:r>
          </w:p>
        </w:tc>
        <w:tc>
          <w:tcPr>
            <w:tcW w:w="1924" w:type="dxa"/>
          </w:tcPr>
          <w:p w:rsidR="00327AF0" w:rsidRPr="00CC2549" w:rsidRDefault="00327AF0">
            <w:pPr>
              <w:rPr>
                <w:sz w:val="20"/>
                <w:szCs w:val="20"/>
              </w:rPr>
            </w:pPr>
            <w:r w:rsidRPr="00CC2549">
              <w:rPr>
                <w:sz w:val="20"/>
                <w:szCs w:val="20"/>
              </w:rPr>
              <w:t>Przedmiot</w:t>
            </w:r>
          </w:p>
        </w:tc>
        <w:tc>
          <w:tcPr>
            <w:tcW w:w="445" w:type="dxa"/>
          </w:tcPr>
          <w:p w:rsidR="00327AF0" w:rsidRPr="00CC2549" w:rsidRDefault="009D39B8">
            <w:pPr>
              <w:rPr>
                <w:sz w:val="20"/>
                <w:szCs w:val="20"/>
              </w:rPr>
            </w:pPr>
            <w:r>
              <w:rPr>
                <w:sz w:val="20"/>
                <w:szCs w:val="20"/>
              </w:rPr>
              <w:t>Il.</w:t>
            </w:r>
          </w:p>
        </w:tc>
        <w:tc>
          <w:tcPr>
            <w:tcW w:w="4669" w:type="dxa"/>
          </w:tcPr>
          <w:p w:rsidR="00327AF0" w:rsidRPr="00CC2549" w:rsidRDefault="00327AF0">
            <w:pPr>
              <w:rPr>
                <w:sz w:val="20"/>
                <w:szCs w:val="20"/>
              </w:rPr>
            </w:pPr>
            <w:r w:rsidRPr="00CC2549">
              <w:rPr>
                <w:sz w:val="20"/>
                <w:szCs w:val="20"/>
              </w:rPr>
              <w:t>Opis</w:t>
            </w:r>
          </w:p>
        </w:tc>
        <w:tc>
          <w:tcPr>
            <w:tcW w:w="1828" w:type="dxa"/>
          </w:tcPr>
          <w:p w:rsidR="00327AF0" w:rsidRPr="00CC2549" w:rsidRDefault="00327AF0">
            <w:pPr>
              <w:rPr>
                <w:sz w:val="20"/>
                <w:szCs w:val="20"/>
              </w:rPr>
            </w:pPr>
          </w:p>
        </w:tc>
      </w:tr>
      <w:tr w:rsidR="002D4588" w:rsidRPr="00E76048" w:rsidTr="009D39B8">
        <w:tc>
          <w:tcPr>
            <w:tcW w:w="423" w:type="dxa"/>
          </w:tcPr>
          <w:p w:rsidR="002D4588" w:rsidRPr="00CC2549" w:rsidRDefault="002D4588">
            <w:pPr>
              <w:rPr>
                <w:sz w:val="20"/>
                <w:szCs w:val="20"/>
              </w:rPr>
            </w:pPr>
            <w:r w:rsidRPr="00CC2549">
              <w:rPr>
                <w:sz w:val="20"/>
                <w:szCs w:val="20"/>
              </w:rPr>
              <w:t>1</w:t>
            </w:r>
          </w:p>
        </w:tc>
        <w:tc>
          <w:tcPr>
            <w:tcW w:w="1932" w:type="dxa"/>
          </w:tcPr>
          <w:p w:rsidR="002D4588" w:rsidRPr="00CC2549" w:rsidRDefault="00250BDB" w:rsidP="00E56C34">
            <w:pPr>
              <w:rPr>
                <w:rFonts w:cstheme="minorHAnsi"/>
                <w:sz w:val="20"/>
                <w:szCs w:val="20"/>
              </w:rPr>
            </w:pPr>
            <w:r>
              <w:rPr>
                <w:rFonts w:cstheme="minorHAnsi"/>
                <w:sz w:val="20"/>
                <w:szCs w:val="20"/>
              </w:rPr>
              <w:t>K</w:t>
            </w:r>
            <w:r w:rsidRPr="00250BDB">
              <w:rPr>
                <w:rFonts w:cstheme="minorHAnsi"/>
                <w:sz w:val="20"/>
                <w:szCs w:val="20"/>
              </w:rPr>
              <w:t>omputer stacjonarny  z monitorem i oprogramowaniem</w:t>
            </w:r>
          </w:p>
        </w:tc>
        <w:tc>
          <w:tcPr>
            <w:tcW w:w="447" w:type="dxa"/>
          </w:tcPr>
          <w:p w:rsidR="002D4588" w:rsidRPr="00CC2549" w:rsidRDefault="008525C9" w:rsidP="00E56C34">
            <w:pPr>
              <w:rPr>
                <w:rFonts w:cstheme="minorHAnsi"/>
                <w:sz w:val="20"/>
                <w:szCs w:val="20"/>
              </w:rPr>
            </w:pPr>
            <w:r>
              <w:rPr>
                <w:rFonts w:cstheme="minorHAnsi"/>
                <w:sz w:val="20"/>
                <w:szCs w:val="20"/>
              </w:rPr>
              <w:t>36</w:t>
            </w:r>
          </w:p>
        </w:tc>
        <w:tc>
          <w:tcPr>
            <w:tcW w:w="4819" w:type="dxa"/>
          </w:tcPr>
          <w:p w:rsidR="002D4588" w:rsidRPr="00031674" w:rsidRDefault="00BB2181" w:rsidP="003D31B4">
            <w:pPr>
              <w:rPr>
                <w:rFonts w:cstheme="minorHAnsi"/>
                <w:sz w:val="20"/>
                <w:szCs w:val="20"/>
              </w:rPr>
            </w:pPr>
            <w:r>
              <w:rPr>
                <w:rFonts w:cstheme="minorHAnsi"/>
                <w:sz w:val="20"/>
                <w:szCs w:val="20"/>
              </w:rPr>
              <w:t>K</w:t>
            </w:r>
            <w:r w:rsidRPr="00250BDB">
              <w:rPr>
                <w:rFonts w:cstheme="minorHAnsi"/>
                <w:sz w:val="20"/>
                <w:szCs w:val="20"/>
              </w:rPr>
              <w:t>omputer stacjonarny  z monitorem i oprogramowaniem</w:t>
            </w:r>
            <w:r>
              <w:rPr>
                <w:rFonts w:cstheme="minorHAnsi"/>
                <w:sz w:val="20"/>
                <w:szCs w:val="20"/>
              </w:rPr>
              <w:t xml:space="preserve"> </w:t>
            </w:r>
            <w:r w:rsidR="002D4588">
              <w:rPr>
                <w:rFonts w:cstheme="minorHAnsi"/>
                <w:sz w:val="20"/>
                <w:szCs w:val="20"/>
              </w:rPr>
              <w:t>systemowym, biurowym, antywirusowym zgodn</w:t>
            </w:r>
            <w:r w:rsidR="00096316">
              <w:rPr>
                <w:rFonts w:cstheme="minorHAnsi"/>
                <w:sz w:val="20"/>
                <w:szCs w:val="20"/>
              </w:rPr>
              <w:t>ie z opisem nr 1</w:t>
            </w:r>
          </w:p>
        </w:tc>
        <w:tc>
          <w:tcPr>
            <w:tcW w:w="1667" w:type="dxa"/>
          </w:tcPr>
          <w:p w:rsidR="002D4588" w:rsidRDefault="002D4588">
            <w:proofErr w:type="spellStart"/>
            <w:r w:rsidRPr="00393C12">
              <w:rPr>
                <w:rFonts w:cstheme="minorHAnsi"/>
                <w:sz w:val="20"/>
                <w:szCs w:val="20"/>
                <w:lang w:val="en-GB"/>
              </w:rPr>
              <w:t>Wypełnić</w:t>
            </w:r>
            <w:proofErr w:type="spellEnd"/>
            <w:r w:rsidRPr="00393C12">
              <w:rPr>
                <w:rFonts w:cstheme="minorHAnsi"/>
                <w:sz w:val="20"/>
                <w:szCs w:val="20"/>
                <w:lang w:val="en-GB"/>
              </w:rPr>
              <w:t xml:space="preserve"> </w:t>
            </w:r>
            <w:proofErr w:type="spellStart"/>
            <w:r w:rsidRPr="00393C12">
              <w:rPr>
                <w:rFonts w:cstheme="minorHAnsi"/>
                <w:sz w:val="20"/>
                <w:szCs w:val="20"/>
                <w:lang w:val="en-GB"/>
              </w:rPr>
              <w:t>tabelę</w:t>
            </w:r>
            <w:proofErr w:type="spellEnd"/>
            <w:r w:rsidRPr="00393C12">
              <w:rPr>
                <w:rFonts w:cstheme="minorHAnsi"/>
                <w:sz w:val="20"/>
                <w:szCs w:val="20"/>
                <w:lang w:val="en-GB"/>
              </w:rPr>
              <w:t xml:space="preserve"> </w:t>
            </w:r>
            <w:proofErr w:type="spellStart"/>
            <w:r w:rsidRPr="00393C12">
              <w:rPr>
                <w:rFonts w:cstheme="minorHAnsi"/>
                <w:sz w:val="20"/>
                <w:szCs w:val="20"/>
                <w:lang w:val="en-GB"/>
              </w:rPr>
              <w:t>nr</w:t>
            </w:r>
            <w:proofErr w:type="spellEnd"/>
            <w:r w:rsidRPr="00393C12">
              <w:rPr>
                <w:rFonts w:cstheme="minorHAnsi"/>
                <w:sz w:val="20"/>
                <w:szCs w:val="20"/>
                <w:lang w:val="en-GB"/>
              </w:rPr>
              <w:t xml:space="preserve"> 1</w:t>
            </w:r>
          </w:p>
        </w:tc>
      </w:tr>
      <w:tr w:rsidR="002D4588" w:rsidRPr="00E76048" w:rsidTr="002D4588">
        <w:tc>
          <w:tcPr>
            <w:tcW w:w="422" w:type="dxa"/>
          </w:tcPr>
          <w:p w:rsidR="002D4588" w:rsidRPr="00CC2549" w:rsidRDefault="002D4588">
            <w:pPr>
              <w:rPr>
                <w:rFonts w:cstheme="minorHAnsi"/>
                <w:sz w:val="20"/>
                <w:szCs w:val="20"/>
              </w:rPr>
            </w:pPr>
            <w:r w:rsidRPr="00CC2549">
              <w:rPr>
                <w:rFonts w:cstheme="minorHAnsi"/>
                <w:sz w:val="20"/>
                <w:szCs w:val="20"/>
              </w:rPr>
              <w:t>2</w:t>
            </w:r>
          </w:p>
        </w:tc>
        <w:tc>
          <w:tcPr>
            <w:tcW w:w="1924" w:type="dxa"/>
          </w:tcPr>
          <w:p w:rsidR="002D4588" w:rsidRPr="00CC2549" w:rsidRDefault="00120ED2" w:rsidP="000A0944">
            <w:pPr>
              <w:rPr>
                <w:rFonts w:cstheme="minorHAnsi"/>
                <w:sz w:val="20"/>
                <w:szCs w:val="20"/>
              </w:rPr>
            </w:pPr>
            <w:r w:rsidRPr="00CC2549">
              <w:rPr>
                <w:rFonts w:cstheme="minorHAnsi"/>
                <w:sz w:val="20"/>
                <w:szCs w:val="20"/>
              </w:rPr>
              <w:t xml:space="preserve">Przenośny komputer </w:t>
            </w:r>
            <w:r w:rsidR="000A0944">
              <w:rPr>
                <w:rFonts w:cstheme="minorHAnsi"/>
                <w:sz w:val="20"/>
                <w:szCs w:val="20"/>
              </w:rPr>
              <w:t>z</w:t>
            </w:r>
            <w:r w:rsidRPr="00CC2549">
              <w:rPr>
                <w:rFonts w:cstheme="minorHAnsi"/>
                <w:sz w:val="20"/>
                <w:szCs w:val="20"/>
              </w:rPr>
              <w:t xml:space="preserve"> oprogramowaniem</w:t>
            </w:r>
          </w:p>
        </w:tc>
        <w:tc>
          <w:tcPr>
            <w:tcW w:w="445" w:type="dxa"/>
          </w:tcPr>
          <w:p w:rsidR="002D4588" w:rsidRPr="00CC2549" w:rsidRDefault="00120ED2" w:rsidP="00120ED2">
            <w:pPr>
              <w:rPr>
                <w:rFonts w:cstheme="minorHAnsi"/>
                <w:sz w:val="20"/>
                <w:szCs w:val="20"/>
              </w:rPr>
            </w:pPr>
            <w:r>
              <w:rPr>
                <w:rFonts w:cstheme="minorHAnsi"/>
                <w:sz w:val="20"/>
                <w:szCs w:val="20"/>
              </w:rPr>
              <w:t>1</w:t>
            </w:r>
          </w:p>
        </w:tc>
        <w:tc>
          <w:tcPr>
            <w:tcW w:w="4669" w:type="dxa"/>
          </w:tcPr>
          <w:p w:rsidR="002D4588" w:rsidRPr="00CC2549" w:rsidRDefault="00C85648" w:rsidP="00E56C34">
            <w:pPr>
              <w:rPr>
                <w:rFonts w:cstheme="minorHAnsi"/>
                <w:sz w:val="20"/>
                <w:szCs w:val="20"/>
              </w:rPr>
            </w:pPr>
            <w:r>
              <w:rPr>
                <w:rFonts w:cstheme="minorHAnsi"/>
                <w:sz w:val="20"/>
                <w:szCs w:val="20"/>
              </w:rPr>
              <w:t>Przenośny komputer z oprogramowaniem systemowym, biurowym, antywirusowym zgodnie z opisem nr 2</w:t>
            </w:r>
          </w:p>
        </w:tc>
        <w:tc>
          <w:tcPr>
            <w:tcW w:w="1828" w:type="dxa"/>
          </w:tcPr>
          <w:p w:rsidR="002D4588" w:rsidRDefault="00120ED2">
            <w:proofErr w:type="spellStart"/>
            <w:r>
              <w:rPr>
                <w:rFonts w:cstheme="minorHAnsi"/>
                <w:sz w:val="20"/>
                <w:szCs w:val="20"/>
                <w:lang w:val="en-GB"/>
              </w:rPr>
              <w:t>Wypełnić</w:t>
            </w:r>
            <w:proofErr w:type="spellEnd"/>
            <w:r>
              <w:rPr>
                <w:rFonts w:cstheme="minorHAnsi"/>
                <w:sz w:val="20"/>
                <w:szCs w:val="20"/>
                <w:lang w:val="en-GB"/>
              </w:rPr>
              <w:t xml:space="preserve"> </w:t>
            </w:r>
            <w:proofErr w:type="spellStart"/>
            <w:r>
              <w:rPr>
                <w:rFonts w:cstheme="minorHAnsi"/>
                <w:sz w:val="20"/>
                <w:szCs w:val="20"/>
                <w:lang w:val="en-GB"/>
              </w:rPr>
              <w:t>tabelę</w:t>
            </w:r>
            <w:proofErr w:type="spellEnd"/>
            <w:r>
              <w:rPr>
                <w:rFonts w:cstheme="minorHAnsi"/>
                <w:sz w:val="20"/>
                <w:szCs w:val="20"/>
                <w:lang w:val="en-GB"/>
              </w:rPr>
              <w:t xml:space="preserve"> </w:t>
            </w:r>
            <w:proofErr w:type="spellStart"/>
            <w:r>
              <w:rPr>
                <w:rFonts w:cstheme="minorHAnsi"/>
                <w:sz w:val="20"/>
                <w:szCs w:val="20"/>
                <w:lang w:val="en-GB"/>
              </w:rPr>
              <w:t>nr</w:t>
            </w:r>
            <w:proofErr w:type="spellEnd"/>
            <w:r>
              <w:rPr>
                <w:rFonts w:cstheme="minorHAnsi"/>
                <w:sz w:val="20"/>
                <w:szCs w:val="20"/>
                <w:lang w:val="en-GB"/>
              </w:rPr>
              <w:t xml:space="preserve"> 2</w:t>
            </w:r>
          </w:p>
        </w:tc>
      </w:tr>
      <w:tr w:rsidR="002C639B" w:rsidRPr="00CC2549" w:rsidTr="000958D8">
        <w:tc>
          <w:tcPr>
            <w:tcW w:w="422" w:type="dxa"/>
          </w:tcPr>
          <w:p w:rsidR="002C639B" w:rsidRPr="00CC2549" w:rsidRDefault="002D4588">
            <w:pPr>
              <w:rPr>
                <w:rFonts w:cstheme="minorHAnsi"/>
                <w:sz w:val="20"/>
                <w:szCs w:val="20"/>
              </w:rPr>
            </w:pPr>
            <w:r>
              <w:rPr>
                <w:rFonts w:cstheme="minorHAnsi"/>
                <w:sz w:val="20"/>
                <w:szCs w:val="20"/>
              </w:rPr>
              <w:t>3</w:t>
            </w:r>
          </w:p>
        </w:tc>
        <w:tc>
          <w:tcPr>
            <w:tcW w:w="1924" w:type="dxa"/>
          </w:tcPr>
          <w:p w:rsidR="002C639B" w:rsidRPr="00CC2549" w:rsidRDefault="002C639B" w:rsidP="003D31B4">
            <w:pPr>
              <w:rPr>
                <w:rFonts w:cstheme="minorHAnsi"/>
                <w:sz w:val="20"/>
                <w:szCs w:val="20"/>
              </w:rPr>
            </w:pPr>
            <w:r w:rsidRPr="00C85648">
              <w:rPr>
                <w:rFonts w:cstheme="minorHAnsi"/>
                <w:sz w:val="20"/>
                <w:szCs w:val="20"/>
              </w:rPr>
              <w:t>Sieciowe urządzenie wielofunkcyjne</w:t>
            </w:r>
            <w:r w:rsidRPr="00CC2549">
              <w:rPr>
                <w:rFonts w:cstheme="minorHAnsi"/>
                <w:sz w:val="20"/>
                <w:szCs w:val="20"/>
              </w:rPr>
              <w:t xml:space="preserve"> </w:t>
            </w:r>
          </w:p>
        </w:tc>
        <w:tc>
          <w:tcPr>
            <w:tcW w:w="445" w:type="dxa"/>
          </w:tcPr>
          <w:p w:rsidR="002C639B" w:rsidRPr="00CC2549" w:rsidRDefault="002C639B" w:rsidP="003D31B4">
            <w:pPr>
              <w:rPr>
                <w:rFonts w:cstheme="minorHAnsi"/>
                <w:sz w:val="20"/>
                <w:szCs w:val="20"/>
              </w:rPr>
            </w:pPr>
            <w:r w:rsidRPr="00CC2549">
              <w:rPr>
                <w:rFonts w:cstheme="minorHAnsi"/>
                <w:sz w:val="20"/>
                <w:szCs w:val="20"/>
              </w:rPr>
              <w:t>1</w:t>
            </w:r>
          </w:p>
        </w:tc>
        <w:tc>
          <w:tcPr>
            <w:tcW w:w="4669" w:type="dxa"/>
          </w:tcPr>
          <w:p w:rsidR="002C639B" w:rsidRPr="00CC2549" w:rsidRDefault="002C639B" w:rsidP="003D31B4">
            <w:pPr>
              <w:pStyle w:val="Bezodstpw"/>
              <w:rPr>
                <w:sz w:val="20"/>
                <w:szCs w:val="20"/>
              </w:rPr>
            </w:pPr>
            <w:r w:rsidRPr="00CC2549">
              <w:rPr>
                <w:sz w:val="20"/>
                <w:szCs w:val="20"/>
              </w:rPr>
              <w:t>Funkcje urządzenia</w:t>
            </w:r>
            <w:r w:rsidRPr="00CC2549">
              <w:rPr>
                <w:sz w:val="20"/>
                <w:szCs w:val="20"/>
              </w:rPr>
              <w:tab/>
              <w:t>drukowanie, kopiowanie, skanowanie, faksowanie</w:t>
            </w:r>
          </w:p>
          <w:p w:rsidR="002C639B" w:rsidRPr="00CC2549" w:rsidRDefault="002C639B" w:rsidP="003D31B4">
            <w:pPr>
              <w:pStyle w:val="Bezodstpw"/>
              <w:rPr>
                <w:sz w:val="20"/>
                <w:szCs w:val="20"/>
              </w:rPr>
            </w:pPr>
            <w:r w:rsidRPr="00CC2549">
              <w:rPr>
                <w:sz w:val="20"/>
                <w:szCs w:val="20"/>
              </w:rPr>
              <w:t>Rozdzielczość wydruku</w:t>
            </w:r>
            <w:r w:rsidRPr="00CC2549">
              <w:rPr>
                <w:sz w:val="20"/>
                <w:szCs w:val="20"/>
              </w:rPr>
              <w:tab/>
              <w:t xml:space="preserve">min. 1200 </w:t>
            </w:r>
            <w:proofErr w:type="spellStart"/>
            <w:r w:rsidRPr="00CC2549">
              <w:rPr>
                <w:sz w:val="20"/>
                <w:szCs w:val="20"/>
              </w:rPr>
              <w:t>dpi</w:t>
            </w:r>
            <w:proofErr w:type="spellEnd"/>
          </w:p>
          <w:p w:rsidR="002C639B" w:rsidRPr="00CC2549" w:rsidRDefault="002C639B" w:rsidP="003D31B4">
            <w:pPr>
              <w:pStyle w:val="Bezodstpw"/>
              <w:rPr>
                <w:sz w:val="20"/>
                <w:szCs w:val="20"/>
              </w:rPr>
            </w:pPr>
            <w:r w:rsidRPr="00CC2549">
              <w:rPr>
                <w:sz w:val="20"/>
                <w:szCs w:val="20"/>
              </w:rPr>
              <w:t>Szybkość druku monochromatycznego</w:t>
            </w:r>
            <w:r w:rsidRPr="00CC2549">
              <w:rPr>
                <w:sz w:val="20"/>
                <w:szCs w:val="20"/>
              </w:rPr>
              <w:tab/>
              <w:t>minimum 34 str./A4/min.</w:t>
            </w:r>
          </w:p>
          <w:p w:rsidR="002C639B" w:rsidRPr="00CC2549" w:rsidRDefault="002C639B" w:rsidP="003D31B4">
            <w:pPr>
              <w:pStyle w:val="Bezodstpw"/>
              <w:rPr>
                <w:sz w:val="20"/>
                <w:szCs w:val="20"/>
              </w:rPr>
            </w:pPr>
            <w:r w:rsidRPr="00CC2549">
              <w:rPr>
                <w:sz w:val="20"/>
                <w:szCs w:val="20"/>
              </w:rPr>
              <w:t>Szybkość druku kolorowego</w:t>
            </w:r>
            <w:r w:rsidRPr="00CC2549">
              <w:rPr>
                <w:sz w:val="20"/>
                <w:szCs w:val="20"/>
              </w:rPr>
              <w:tab/>
              <w:t>minimum 34 str./A4/min.</w:t>
            </w:r>
          </w:p>
          <w:p w:rsidR="002C639B" w:rsidRPr="00CC2549" w:rsidRDefault="002C639B" w:rsidP="003D31B4">
            <w:pPr>
              <w:pStyle w:val="Bezodstpw"/>
              <w:rPr>
                <w:sz w:val="20"/>
                <w:szCs w:val="20"/>
              </w:rPr>
            </w:pPr>
            <w:r w:rsidRPr="00CC2549">
              <w:rPr>
                <w:sz w:val="20"/>
                <w:szCs w:val="20"/>
              </w:rPr>
              <w:t>Czas do otrzymania pierwszej strony liczony z nagrzewaniem drukarki</w:t>
            </w:r>
            <w:r w:rsidRPr="00CC2549">
              <w:rPr>
                <w:sz w:val="20"/>
                <w:szCs w:val="20"/>
              </w:rPr>
              <w:tab/>
              <w:t>maksymalnie 20 s</w:t>
            </w:r>
          </w:p>
          <w:p w:rsidR="002C639B" w:rsidRPr="00CC2549" w:rsidRDefault="002C639B" w:rsidP="003D31B4">
            <w:pPr>
              <w:pStyle w:val="Bezodstpw"/>
              <w:rPr>
                <w:sz w:val="20"/>
                <w:szCs w:val="20"/>
              </w:rPr>
            </w:pPr>
            <w:r w:rsidRPr="00CC2549">
              <w:rPr>
                <w:sz w:val="20"/>
                <w:szCs w:val="20"/>
              </w:rPr>
              <w:t>Miesięczna wydajność urządzenia</w:t>
            </w:r>
            <w:r w:rsidRPr="00CC2549">
              <w:rPr>
                <w:sz w:val="20"/>
                <w:szCs w:val="20"/>
              </w:rPr>
              <w:tab/>
              <w:t>minimum 65 000 str. A4</w:t>
            </w:r>
          </w:p>
          <w:p w:rsidR="002C639B" w:rsidRPr="00CC2549" w:rsidRDefault="002C639B" w:rsidP="003D31B4">
            <w:pPr>
              <w:pStyle w:val="Bezodstpw"/>
              <w:rPr>
                <w:sz w:val="20"/>
                <w:szCs w:val="20"/>
              </w:rPr>
            </w:pPr>
            <w:r w:rsidRPr="00CC2549">
              <w:rPr>
                <w:sz w:val="20"/>
                <w:szCs w:val="20"/>
              </w:rPr>
              <w:t>Obsługiwane formaty dla drukarki/skanera</w:t>
            </w:r>
            <w:r w:rsidRPr="00CC2549">
              <w:rPr>
                <w:sz w:val="20"/>
                <w:szCs w:val="20"/>
              </w:rPr>
              <w:tab/>
              <w:t>A4, A5, A6, B5, C4, C6</w:t>
            </w:r>
          </w:p>
          <w:p w:rsidR="002C639B" w:rsidRPr="00CC2549" w:rsidRDefault="002C639B" w:rsidP="003D31B4">
            <w:pPr>
              <w:pStyle w:val="Bezodstpw"/>
              <w:rPr>
                <w:sz w:val="20"/>
                <w:szCs w:val="20"/>
              </w:rPr>
            </w:pPr>
            <w:r w:rsidRPr="00CC2549">
              <w:rPr>
                <w:sz w:val="20"/>
                <w:szCs w:val="20"/>
              </w:rPr>
              <w:t>Pamięć</w:t>
            </w:r>
            <w:r w:rsidRPr="00CC2549">
              <w:rPr>
                <w:sz w:val="20"/>
                <w:szCs w:val="20"/>
              </w:rPr>
              <w:tab/>
              <w:t>minimum 1 GB</w:t>
            </w:r>
          </w:p>
          <w:p w:rsidR="002C639B" w:rsidRPr="00CC2549" w:rsidRDefault="002C639B" w:rsidP="003D31B4">
            <w:pPr>
              <w:pStyle w:val="Bezodstpw"/>
              <w:rPr>
                <w:sz w:val="20"/>
                <w:szCs w:val="20"/>
              </w:rPr>
            </w:pPr>
            <w:r w:rsidRPr="00CC2549">
              <w:rPr>
                <w:sz w:val="20"/>
                <w:szCs w:val="20"/>
              </w:rPr>
              <w:t>Pojemność głównego podajnika papieru</w:t>
            </w:r>
            <w:r w:rsidRPr="00CC2549">
              <w:rPr>
                <w:sz w:val="20"/>
                <w:szCs w:val="20"/>
              </w:rPr>
              <w:tab/>
              <w:t>minimum 500 arkuszy</w:t>
            </w:r>
          </w:p>
          <w:p w:rsidR="002C639B" w:rsidRPr="00CC2549" w:rsidRDefault="002C639B" w:rsidP="003D31B4">
            <w:pPr>
              <w:pStyle w:val="Bezodstpw"/>
              <w:rPr>
                <w:sz w:val="20"/>
                <w:szCs w:val="20"/>
              </w:rPr>
            </w:pPr>
            <w:r w:rsidRPr="00CC2549">
              <w:rPr>
                <w:sz w:val="20"/>
                <w:szCs w:val="20"/>
              </w:rPr>
              <w:t>Pojemność uniwersalnego podajnika papieru</w:t>
            </w:r>
            <w:r w:rsidRPr="00CC2549">
              <w:rPr>
                <w:sz w:val="20"/>
                <w:szCs w:val="20"/>
              </w:rPr>
              <w:tab/>
              <w:t>minimum 80 arkuszy</w:t>
            </w:r>
          </w:p>
          <w:p w:rsidR="002C639B" w:rsidRPr="00CC2549" w:rsidRDefault="002C639B" w:rsidP="003D31B4">
            <w:pPr>
              <w:pStyle w:val="Bezodstpw"/>
              <w:rPr>
                <w:sz w:val="20"/>
                <w:szCs w:val="20"/>
              </w:rPr>
            </w:pPr>
            <w:r w:rsidRPr="00CC2549">
              <w:rPr>
                <w:sz w:val="20"/>
                <w:szCs w:val="20"/>
              </w:rPr>
              <w:t>Możliwość rozbudowy o dodatkowe podajniki</w:t>
            </w:r>
            <w:r w:rsidRPr="00CC2549">
              <w:rPr>
                <w:sz w:val="20"/>
                <w:szCs w:val="20"/>
              </w:rPr>
              <w:tab/>
              <w:t>minimum do 1 500 arkuszy</w:t>
            </w:r>
          </w:p>
          <w:p w:rsidR="002C639B" w:rsidRPr="00CC2549" w:rsidRDefault="002C639B" w:rsidP="003D31B4">
            <w:pPr>
              <w:pStyle w:val="Bezodstpw"/>
              <w:rPr>
                <w:sz w:val="20"/>
                <w:szCs w:val="20"/>
              </w:rPr>
            </w:pPr>
            <w:r w:rsidRPr="00CC2549">
              <w:rPr>
                <w:sz w:val="20"/>
                <w:szCs w:val="20"/>
              </w:rPr>
              <w:t>Druk dwustronny:</w:t>
            </w:r>
            <w:r w:rsidRPr="00CC2549">
              <w:rPr>
                <w:sz w:val="20"/>
                <w:szCs w:val="20"/>
              </w:rPr>
              <w:tab/>
              <w:t>automatyczny dupleks</w:t>
            </w:r>
          </w:p>
          <w:p w:rsidR="002C639B" w:rsidRPr="00CC2549" w:rsidRDefault="002C639B" w:rsidP="003D31B4">
            <w:pPr>
              <w:pStyle w:val="Bezodstpw"/>
              <w:rPr>
                <w:sz w:val="20"/>
                <w:szCs w:val="20"/>
              </w:rPr>
            </w:pPr>
            <w:r w:rsidRPr="00CC2549">
              <w:rPr>
                <w:sz w:val="20"/>
                <w:szCs w:val="20"/>
              </w:rPr>
              <w:t>Funkcja kopiowania pozwala na zmianę rozmiaru kopii w zakresie 25-400%</w:t>
            </w:r>
            <w:r w:rsidRPr="00CC2549">
              <w:rPr>
                <w:sz w:val="20"/>
                <w:szCs w:val="20"/>
              </w:rPr>
              <w:tab/>
              <w:t>TAK</w:t>
            </w:r>
          </w:p>
          <w:p w:rsidR="002C639B" w:rsidRPr="00CC2549" w:rsidRDefault="002C639B" w:rsidP="003D31B4">
            <w:pPr>
              <w:pStyle w:val="Bezodstpw"/>
              <w:rPr>
                <w:sz w:val="20"/>
                <w:szCs w:val="20"/>
              </w:rPr>
            </w:pPr>
            <w:r w:rsidRPr="00CC2549">
              <w:rPr>
                <w:sz w:val="20"/>
                <w:szCs w:val="20"/>
              </w:rPr>
              <w:t>Liczba kopii dla jednego zadania</w:t>
            </w:r>
            <w:r w:rsidRPr="00CC2549">
              <w:rPr>
                <w:sz w:val="20"/>
                <w:szCs w:val="20"/>
              </w:rPr>
              <w:tab/>
              <w:t>min. 999</w:t>
            </w:r>
          </w:p>
          <w:p w:rsidR="002C639B" w:rsidRPr="00CC2549" w:rsidRDefault="002C639B" w:rsidP="003D31B4">
            <w:pPr>
              <w:pStyle w:val="Bezodstpw"/>
              <w:rPr>
                <w:sz w:val="20"/>
                <w:szCs w:val="20"/>
              </w:rPr>
            </w:pPr>
            <w:r w:rsidRPr="00CC2549">
              <w:rPr>
                <w:sz w:val="20"/>
                <w:szCs w:val="20"/>
              </w:rPr>
              <w:lastRenderedPageBreak/>
              <w:t>Automatyczny podajnik dokumentów z funkcją jednoprzebiegowego automatycznego skanowania</w:t>
            </w:r>
            <w:r w:rsidRPr="00CC2549">
              <w:rPr>
                <w:sz w:val="20"/>
                <w:szCs w:val="20"/>
              </w:rPr>
              <w:tab/>
              <w:t>minimum 50 arkuszy</w:t>
            </w:r>
          </w:p>
          <w:p w:rsidR="002C639B" w:rsidRPr="00CC2549" w:rsidRDefault="002C639B" w:rsidP="003D31B4">
            <w:pPr>
              <w:pStyle w:val="Bezodstpw"/>
              <w:rPr>
                <w:sz w:val="20"/>
                <w:szCs w:val="20"/>
              </w:rPr>
            </w:pPr>
            <w:r w:rsidRPr="00CC2549">
              <w:rPr>
                <w:sz w:val="20"/>
                <w:szCs w:val="20"/>
              </w:rPr>
              <w:t>Rozdzielczość skanera</w:t>
            </w:r>
            <w:r w:rsidRPr="00CC2549">
              <w:rPr>
                <w:sz w:val="20"/>
                <w:szCs w:val="20"/>
              </w:rPr>
              <w:tab/>
              <w:t xml:space="preserve">min. 600 x 600 </w:t>
            </w:r>
            <w:proofErr w:type="spellStart"/>
            <w:r w:rsidRPr="00CC2549">
              <w:rPr>
                <w:sz w:val="20"/>
                <w:szCs w:val="20"/>
              </w:rPr>
              <w:t>dpi</w:t>
            </w:r>
            <w:proofErr w:type="spellEnd"/>
          </w:p>
          <w:p w:rsidR="002C639B" w:rsidRPr="00CC2549" w:rsidRDefault="002C639B" w:rsidP="003D31B4">
            <w:pPr>
              <w:pStyle w:val="Bezodstpw"/>
              <w:rPr>
                <w:sz w:val="20"/>
                <w:szCs w:val="20"/>
              </w:rPr>
            </w:pPr>
            <w:r w:rsidRPr="00CC2549">
              <w:rPr>
                <w:sz w:val="20"/>
                <w:szCs w:val="20"/>
              </w:rPr>
              <w:t>Opcje skanowania</w:t>
            </w:r>
            <w:r w:rsidRPr="00CC2549">
              <w:rPr>
                <w:sz w:val="20"/>
                <w:szCs w:val="20"/>
              </w:rPr>
              <w:tab/>
              <w:t>skanowanie do pamięci USB, PC, FTP, e-mail, folderu</w:t>
            </w:r>
          </w:p>
          <w:p w:rsidR="002C639B" w:rsidRPr="00CC2549" w:rsidRDefault="002C639B" w:rsidP="003D31B4">
            <w:pPr>
              <w:pStyle w:val="Bezodstpw"/>
              <w:rPr>
                <w:sz w:val="20"/>
                <w:szCs w:val="20"/>
              </w:rPr>
            </w:pPr>
            <w:r w:rsidRPr="00CC2549">
              <w:rPr>
                <w:sz w:val="20"/>
                <w:szCs w:val="20"/>
              </w:rPr>
              <w:t>Prędkość faksu</w:t>
            </w:r>
            <w:r w:rsidRPr="00CC2549">
              <w:rPr>
                <w:sz w:val="20"/>
                <w:szCs w:val="20"/>
              </w:rPr>
              <w:tab/>
              <w:t xml:space="preserve">min.33,6 </w:t>
            </w:r>
            <w:proofErr w:type="spellStart"/>
            <w:r w:rsidRPr="00CC2549">
              <w:rPr>
                <w:sz w:val="20"/>
                <w:szCs w:val="20"/>
              </w:rPr>
              <w:t>kbps</w:t>
            </w:r>
            <w:proofErr w:type="spellEnd"/>
          </w:p>
          <w:p w:rsidR="002C639B" w:rsidRPr="00CC2549" w:rsidRDefault="002C639B" w:rsidP="003D31B4">
            <w:pPr>
              <w:pStyle w:val="Bezodstpw"/>
              <w:rPr>
                <w:sz w:val="20"/>
                <w:szCs w:val="20"/>
              </w:rPr>
            </w:pPr>
            <w:r w:rsidRPr="00CC2549">
              <w:rPr>
                <w:sz w:val="20"/>
                <w:szCs w:val="20"/>
              </w:rPr>
              <w:t>Obsługiwana gramatura papieru</w:t>
            </w:r>
            <w:r w:rsidRPr="00CC2549">
              <w:rPr>
                <w:sz w:val="20"/>
                <w:szCs w:val="20"/>
              </w:rPr>
              <w:tab/>
              <w:t>min. w granicach 64-220 g/m2</w:t>
            </w:r>
          </w:p>
          <w:p w:rsidR="002C639B" w:rsidRPr="00CC2549" w:rsidRDefault="002C639B" w:rsidP="003D31B4">
            <w:pPr>
              <w:pStyle w:val="Bezodstpw"/>
              <w:rPr>
                <w:sz w:val="20"/>
                <w:szCs w:val="20"/>
              </w:rPr>
            </w:pPr>
            <w:r w:rsidRPr="00CC2549">
              <w:rPr>
                <w:sz w:val="20"/>
                <w:szCs w:val="20"/>
              </w:rPr>
              <w:t>Wydajność materiałów eksploatacyjnych producenta - minimum 7 000  stron każdego koloru.</w:t>
            </w:r>
            <w:r w:rsidRPr="00CC2549">
              <w:rPr>
                <w:sz w:val="20"/>
                <w:szCs w:val="20"/>
              </w:rPr>
              <w:tab/>
            </w:r>
            <w:r w:rsidR="003D31B4">
              <w:rPr>
                <w:sz w:val="20"/>
                <w:szCs w:val="20"/>
              </w:rPr>
              <w:t>Wpisać numery katalogowe materiałów</w:t>
            </w:r>
          </w:p>
          <w:p w:rsidR="002C639B" w:rsidRPr="00F230B7" w:rsidRDefault="002C639B" w:rsidP="003D31B4">
            <w:pPr>
              <w:pStyle w:val="Bezodstpw"/>
              <w:rPr>
                <w:sz w:val="20"/>
                <w:szCs w:val="20"/>
              </w:rPr>
            </w:pPr>
            <w:r w:rsidRPr="00F230B7">
              <w:rPr>
                <w:sz w:val="20"/>
                <w:szCs w:val="20"/>
              </w:rPr>
              <w:t>Interfejs sieciowy</w:t>
            </w:r>
            <w:r w:rsidRPr="00F230B7">
              <w:rPr>
                <w:sz w:val="20"/>
                <w:szCs w:val="20"/>
              </w:rPr>
              <w:tab/>
              <w:t xml:space="preserve">Gigabit Ethernet (10/100/1000 Base-TX), </w:t>
            </w:r>
            <w:proofErr w:type="spellStart"/>
            <w:r w:rsidRPr="00F230B7">
              <w:rPr>
                <w:sz w:val="20"/>
                <w:szCs w:val="20"/>
              </w:rPr>
              <w:t>WiFi</w:t>
            </w:r>
            <w:proofErr w:type="spellEnd"/>
            <w:r w:rsidRPr="00F230B7">
              <w:rPr>
                <w:sz w:val="20"/>
                <w:szCs w:val="20"/>
              </w:rPr>
              <w:t xml:space="preserve"> 802.11b/g/n</w:t>
            </w:r>
          </w:p>
          <w:p w:rsidR="002C639B" w:rsidRPr="00CC2549" w:rsidRDefault="002C639B" w:rsidP="003D31B4">
            <w:pPr>
              <w:pStyle w:val="Bezodstpw"/>
              <w:rPr>
                <w:sz w:val="20"/>
                <w:szCs w:val="20"/>
              </w:rPr>
            </w:pPr>
            <w:r w:rsidRPr="00CC2549">
              <w:rPr>
                <w:sz w:val="20"/>
                <w:szCs w:val="20"/>
              </w:rPr>
              <w:t>Protokoły w komunikacji sieciowej</w:t>
            </w:r>
            <w:r w:rsidRPr="00CC2549">
              <w:rPr>
                <w:sz w:val="20"/>
                <w:szCs w:val="20"/>
              </w:rPr>
              <w:tab/>
            </w:r>
            <w:proofErr w:type="spellStart"/>
            <w:r w:rsidRPr="00CC2549">
              <w:rPr>
                <w:sz w:val="20"/>
                <w:szCs w:val="20"/>
              </w:rPr>
              <w:t>IPSec</w:t>
            </w:r>
            <w:proofErr w:type="spellEnd"/>
            <w:r w:rsidRPr="00CC2549">
              <w:rPr>
                <w:sz w:val="20"/>
                <w:szCs w:val="20"/>
              </w:rPr>
              <w:t xml:space="preserve">, SNMP, IEEE 802.1X, LDAP, </w:t>
            </w:r>
            <w:proofErr w:type="spellStart"/>
            <w:r w:rsidRPr="00CC2549">
              <w:rPr>
                <w:sz w:val="20"/>
                <w:szCs w:val="20"/>
              </w:rPr>
              <w:t>Kerberos</w:t>
            </w:r>
            <w:proofErr w:type="spellEnd"/>
          </w:p>
          <w:p w:rsidR="002C639B" w:rsidRPr="00CC2549" w:rsidRDefault="002C639B" w:rsidP="003D31B4">
            <w:pPr>
              <w:pStyle w:val="Bezodstpw"/>
              <w:rPr>
                <w:sz w:val="20"/>
                <w:szCs w:val="20"/>
              </w:rPr>
            </w:pPr>
            <w:r w:rsidRPr="00CC2549">
              <w:rPr>
                <w:sz w:val="20"/>
                <w:szCs w:val="20"/>
              </w:rPr>
              <w:t>Obsługiwana emulacja</w:t>
            </w:r>
            <w:r w:rsidRPr="00CC2549">
              <w:rPr>
                <w:sz w:val="20"/>
                <w:szCs w:val="20"/>
              </w:rPr>
              <w:tab/>
              <w:t>PCL 5, PCL 6, Postscript 3, PDF</w:t>
            </w:r>
          </w:p>
          <w:p w:rsidR="002C639B" w:rsidRPr="00CC2549" w:rsidRDefault="002C639B" w:rsidP="003D31B4">
            <w:pPr>
              <w:pStyle w:val="Bezodstpw"/>
              <w:rPr>
                <w:sz w:val="20"/>
                <w:szCs w:val="20"/>
              </w:rPr>
            </w:pPr>
            <w:r w:rsidRPr="00CC2549">
              <w:rPr>
                <w:sz w:val="20"/>
                <w:szCs w:val="20"/>
              </w:rPr>
              <w:t>Interfejs USB</w:t>
            </w:r>
            <w:r w:rsidRPr="00CC2549">
              <w:rPr>
                <w:sz w:val="20"/>
                <w:szCs w:val="20"/>
              </w:rPr>
              <w:tab/>
              <w:t>Hi-</w:t>
            </w:r>
            <w:proofErr w:type="spellStart"/>
            <w:r w:rsidRPr="00CC2549">
              <w:rPr>
                <w:sz w:val="20"/>
                <w:szCs w:val="20"/>
              </w:rPr>
              <w:t>Speed</w:t>
            </w:r>
            <w:proofErr w:type="spellEnd"/>
            <w:r w:rsidRPr="00CC2549">
              <w:rPr>
                <w:sz w:val="20"/>
                <w:szCs w:val="20"/>
              </w:rPr>
              <w:t>, zgodny z USB 2.0</w:t>
            </w:r>
          </w:p>
          <w:p w:rsidR="002C639B" w:rsidRPr="00CC2549" w:rsidRDefault="002C639B" w:rsidP="003D31B4">
            <w:pPr>
              <w:pStyle w:val="Bezodstpw"/>
              <w:rPr>
                <w:sz w:val="20"/>
                <w:szCs w:val="20"/>
              </w:rPr>
            </w:pPr>
            <w:r w:rsidRPr="00CC2549">
              <w:rPr>
                <w:sz w:val="20"/>
                <w:szCs w:val="20"/>
              </w:rPr>
              <w:t>Kabel USB</w:t>
            </w:r>
            <w:r w:rsidRPr="00CC2549">
              <w:rPr>
                <w:sz w:val="20"/>
                <w:szCs w:val="20"/>
              </w:rPr>
              <w:tab/>
              <w:t>typu A-B, 5m, zgodny z USB 2.0</w:t>
            </w:r>
          </w:p>
          <w:p w:rsidR="002C639B" w:rsidRPr="00CC2549" w:rsidRDefault="002C639B" w:rsidP="003D31B4">
            <w:pPr>
              <w:pStyle w:val="Bezodstpw"/>
              <w:rPr>
                <w:sz w:val="20"/>
                <w:szCs w:val="20"/>
              </w:rPr>
            </w:pPr>
            <w:r w:rsidRPr="00CC2549">
              <w:rPr>
                <w:sz w:val="20"/>
                <w:szCs w:val="20"/>
              </w:rPr>
              <w:t>Wyświetlacz LCD</w:t>
            </w:r>
            <w:r w:rsidRPr="00CC2549">
              <w:rPr>
                <w:sz w:val="20"/>
                <w:szCs w:val="20"/>
              </w:rPr>
              <w:tab/>
              <w:t>Kolorowy ekran dotykowy o przekątnej minimum 10 cm</w:t>
            </w:r>
          </w:p>
          <w:p w:rsidR="002C639B" w:rsidRPr="00CC2549" w:rsidRDefault="002C639B" w:rsidP="003D31B4">
            <w:pPr>
              <w:pStyle w:val="Bezodstpw"/>
              <w:rPr>
                <w:sz w:val="20"/>
                <w:szCs w:val="20"/>
              </w:rPr>
            </w:pPr>
            <w:r w:rsidRPr="00CC2549">
              <w:rPr>
                <w:sz w:val="20"/>
                <w:szCs w:val="20"/>
              </w:rPr>
              <w:t>Możliwość zastosowania w urządzeniu czytnika kart MIFARE</w:t>
            </w:r>
            <w:r w:rsidRPr="00CC2549">
              <w:rPr>
                <w:sz w:val="20"/>
                <w:szCs w:val="20"/>
              </w:rPr>
              <w:tab/>
              <w:t>TAK</w:t>
            </w:r>
          </w:p>
          <w:p w:rsidR="003D31B4" w:rsidRDefault="002C639B" w:rsidP="003D31B4">
            <w:pPr>
              <w:pStyle w:val="Bezodstpw"/>
              <w:rPr>
                <w:sz w:val="20"/>
                <w:szCs w:val="20"/>
              </w:rPr>
            </w:pPr>
            <w:r w:rsidRPr="00CC2549">
              <w:rPr>
                <w:sz w:val="20"/>
                <w:szCs w:val="20"/>
              </w:rPr>
              <w:t>Jeżeli w urządzeniu występuje separowany bęben/układ światłoczuły/pas transferu/zespół utrwalający lub developer, należy dostarczyć (wymagane są materiały oryginalne producenta urządzenia) ich odpowiednią ilość dla każdego koloru pozwalającą na wydrukowanie co najmniej 300 000 stron.</w:t>
            </w:r>
          </w:p>
          <w:p w:rsidR="002C639B" w:rsidRPr="00CC2549" w:rsidRDefault="003D31B4" w:rsidP="003D31B4">
            <w:pPr>
              <w:pStyle w:val="Bezodstpw"/>
              <w:rPr>
                <w:rFonts w:cstheme="minorHAnsi"/>
                <w:sz w:val="20"/>
                <w:szCs w:val="20"/>
              </w:rPr>
            </w:pPr>
            <w:r w:rsidRPr="00CC2549">
              <w:rPr>
                <w:sz w:val="20"/>
                <w:szCs w:val="20"/>
              </w:rPr>
              <w:t xml:space="preserve"> </w:t>
            </w:r>
            <w:r w:rsidR="002C639B" w:rsidRPr="00CC2549">
              <w:rPr>
                <w:sz w:val="20"/>
                <w:szCs w:val="20"/>
              </w:rPr>
              <w:t>Gwarancja producenta na okres 3 lat w systemie ONSITE</w:t>
            </w:r>
          </w:p>
        </w:tc>
        <w:tc>
          <w:tcPr>
            <w:tcW w:w="1828" w:type="dxa"/>
          </w:tcPr>
          <w:p w:rsidR="003D31B4" w:rsidRPr="003D31B4" w:rsidRDefault="003D31B4" w:rsidP="003D31B4">
            <w:pPr>
              <w:rPr>
                <w:sz w:val="20"/>
                <w:szCs w:val="20"/>
              </w:rPr>
            </w:pPr>
            <w:r w:rsidRPr="003D31B4">
              <w:rPr>
                <w:sz w:val="20"/>
                <w:szCs w:val="20"/>
              </w:rPr>
              <w:lastRenderedPageBreak/>
              <w:t>Producent</w:t>
            </w:r>
          </w:p>
          <w:p w:rsidR="003D31B4" w:rsidRPr="003D31B4" w:rsidRDefault="003D31B4" w:rsidP="003D31B4">
            <w:pPr>
              <w:rPr>
                <w:sz w:val="20"/>
                <w:szCs w:val="20"/>
              </w:rPr>
            </w:pPr>
          </w:p>
          <w:p w:rsidR="003D31B4" w:rsidRPr="003D31B4" w:rsidRDefault="003D31B4" w:rsidP="003D31B4">
            <w:pPr>
              <w:rPr>
                <w:sz w:val="20"/>
                <w:szCs w:val="20"/>
              </w:rPr>
            </w:pPr>
            <w:r w:rsidRPr="003D31B4">
              <w:rPr>
                <w:sz w:val="20"/>
                <w:szCs w:val="20"/>
              </w:rPr>
              <w:t>………………..</w:t>
            </w:r>
          </w:p>
          <w:p w:rsidR="003D31B4" w:rsidRPr="003D31B4" w:rsidRDefault="003D31B4" w:rsidP="003D31B4">
            <w:pPr>
              <w:rPr>
                <w:sz w:val="20"/>
                <w:szCs w:val="20"/>
              </w:rPr>
            </w:pPr>
          </w:p>
          <w:p w:rsidR="003D31B4" w:rsidRPr="003D31B4" w:rsidRDefault="003D31B4" w:rsidP="003D31B4">
            <w:pPr>
              <w:rPr>
                <w:sz w:val="20"/>
                <w:szCs w:val="20"/>
              </w:rPr>
            </w:pPr>
            <w:r w:rsidRPr="003D31B4">
              <w:rPr>
                <w:sz w:val="20"/>
                <w:szCs w:val="20"/>
              </w:rPr>
              <w:t>Model</w:t>
            </w:r>
          </w:p>
          <w:p w:rsidR="003D31B4" w:rsidRPr="003D31B4" w:rsidRDefault="003D31B4" w:rsidP="003D31B4">
            <w:pPr>
              <w:rPr>
                <w:sz w:val="20"/>
                <w:szCs w:val="20"/>
              </w:rPr>
            </w:pPr>
          </w:p>
          <w:p w:rsidR="003D31B4" w:rsidRPr="003D31B4" w:rsidRDefault="003D31B4" w:rsidP="003D31B4">
            <w:pPr>
              <w:rPr>
                <w:sz w:val="20"/>
                <w:szCs w:val="20"/>
              </w:rPr>
            </w:pPr>
            <w:r w:rsidRPr="003D31B4">
              <w:rPr>
                <w:sz w:val="20"/>
                <w:szCs w:val="20"/>
              </w:rPr>
              <w:t>………………..</w:t>
            </w:r>
          </w:p>
          <w:p w:rsidR="003D31B4" w:rsidRPr="003D31B4" w:rsidRDefault="003D31B4" w:rsidP="003D31B4">
            <w:pPr>
              <w:rPr>
                <w:sz w:val="20"/>
                <w:szCs w:val="20"/>
              </w:rPr>
            </w:pPr>
          </w:p>
          <w:p w:rsidR="003D31B4" w:rsidRDefault="003D31B4" w:rsidP="003D31B4">
            <w:pPr>
              <w:rPr>
                <w:sz w:val="20"/>
                <w:szCs w:val="20"/>
              </w:rPr>
            </w:pPr>
            <w:r>
              <w:rPr>
                <w:sz w:val="20"/>
                <w:szCs w:val="20"/>
              </w:rPr>
              <w:t>Numery katalogowe materiałów o wydajności min. 7000 stron/ kolor</w:t>
            </w:r>
          </w:p>
          <w:p w:rsidR="003D31B4" w:rsidRPr="003D31B4" w:rsidRDefault="003D31B4" w:rsidP="003D31B4">
            <w:pPr>
              <w:rPr>
                <w:sz w:val="20"/>
                <w:szCs w:val="20"/>
              </w:rPr>
            </w:pPr>
          </w:p>
          <w:p w:rsidR="003D31B4" w:rsidRDefault="003D31B4" w:rsidP="003D31B4">
            <w:pPr>
              <w:rPr>
                <w:sz w:val="20"/>
                <w:szCs w:val="20"/>
                <w:lang w:val="en-GB"/>
              </w:rPr>
            </w:pPr>
            <w:r>
              <w:rPr>
                <w:sz w:val="20"/>
                <w:szCs w:val="20"/>
                <w:lang w:val="en-GB"/>
              </w:rPr>
              <w:t>………………..</w:t>
            </w:r>
          </w:p>
          <w:p w:rsidR="002C639B" w:rsidRPr="00CC2549" w:rsidRDefault="002C639B" w:rsidP="003D31B4">
            <w:pPr>
              <w:rPr>
                <w:rFonts w:cstheme="minorHAnsi"/>
                <w:sz w:val="20"/>
                <w:szCs w:val="20"/>
              </w:rPr>
            </w:pPr>
          </w:p>
        </w:tc>
      </w:tr>
      <w:tr w:rsidR="00662102" w:rsidRPr="00CC2549" w:rsidTr="000958D8">
        <w:tc>
          <w:tcPr>
            <w:tcW w:w="422" w:type="dxa"/>
          </w:tcPr>
          <w:p w:rsidR="00662102" w:rsidRPr="00CC2549" w:rsidRDefault="002D4588">
            <w:pPr>
              <w:rPr>
                <w:rFonts w:cstheme="minorHAnsi"/>
                <w:sz w:val="20"/>
                <w:szCs w:val="20"/>
              </w:rPr>
            </w:pPr>
            <w:r>
              <w:rPr>
                <w:rFonts w:cstheme="minorHAnsi"/>
                <w:sz w:val="20"/>
                <w:szCs w:val="20"/>
              </w:rPr>
              <w:t>4</w:t>
            </w:r>
          </w:p>
        </w:tc>
        <w:tc>
          <w:tcPr>
            <w:tcW w:w="1924" w:type="dxa"/>
          </w:tcPr>
          <w:p w:rsidR="00662102" w:rsidRPr="00CC2549" w:rsidRDefault="00662102" w:rsidP="003D31B4">
            <w:pPr>
              <w:rPr>
                <w:rFonts w:cstheme="minorHAnsi"/>
                <w:sz w:val="20"/>
                <w:szCs w:val="20"/>
              </w:rPr>
            </w:pPr>
            <w:r w:rsidRPr="00CC2549">
              <w:rPr>
                <w:rFonts w:cstheme="minorHAnsi"/>
                <w:sz w:val="20"/>
                <w:szCs w:val="20"/>
              </w:rPr>
              <w:t>Tablica interaktywna</w:t>
            </w:r>
          </w:p>
        </w:tc>
        <w:tc>
          <w:tcPr>
            <w:tcW w:w="445" w:type="dxa"/>
          </w:tcPr>
          <w:p w:rsidR="00662102" w:rsidRPr="00CC2549" w:rsidRDefault="00662102" w:rsidP="003D31B4">
            <w:pPr>
              <w:rPr>
                <w:rFonts w:cstheme="minorHAnsi"/>
                <w:sz w:val="20"/>
                <w:szCs w:val="20"/>
              </w:rPr>
            </w:pPr>
            <w:r w:rsidRPr="00CC2549">
              <w:rPr>
                <w:rFonts w:cstheme="minorHAnsi"/>
                <w:sz w:val="20"/>
                <w:szCs w:val="20"/>
              </w:rPr>
              <w:t>1</w:t>
            </w:r>
          </w:p>
        </w:tc>
        <w:tc>
          <w:tcPr>
            <w:tcW w:w="4669" w:type="dxa"/>
          </w:tcPr>
          <w:p w:rsidR="00662102" w:rsidRDefault="00662102" w:rsidP="003D31B4">
            <w:pPr>
              <w:rPr>
                <w:sz w:val="20"/>
                <w:szCs w:val="20"/>
              </w:rPr>
            </w:pPr>
            <w:r>
              <w:rPr>
                <w:sz w:val="20"/>
                <w:szCs w:val="20"/>
              </w:rPr>
              <w:t xml:space="preserve">Tablica interaktywna z projektorem i uchwytem – zgodnie z opisem nr </w:t>
            </w:r>
            <w:r w:rsidR="00096316">
              <w:rPr>
                <w:sz w:val="20"/>
                <w:szCs w:val="20"/>
              </w:rPr>
              <w:t>3</w:t>
            </w:r>
          </w:p>
          <w:p w:rsidR="00662102" w:rsidRPr="00031674" w:rsidRDefault="00662102" w:rsidP="003D31B4">
            <w:pPr>
              <w:rPr>
                <w:sz w:val="20"/>
                <w:szCs w:val="20"/>
              </w:rPr>
            </w:pPr>
          </w:p>
        </w:tc>
        <w:tc>
          <w:tcPr>
            <w:tcW w:w="1828" w:type="dxa"/>
          </w:tcPr>
          <w:p w:rsidR="00DB0CC4" w:rsidRDefault="00DB0CC4" w:rsidP="00DB0CC4">
            <w:pPr>
              <w:rPr>
                <w:sz w:val="20"/>
                <w:szCs w:val="20"/>
                <w:lang w:val="en-GB"/>
              </w:rPr>
            </w:pPr>
            <w:proofErr w:type="spellStart"/>
            <w:r>
              <w:rPr>
                <w:sz w:val="20"/>
                <w:szCs w:val="20"/>
                <w:lang w:val="en-GB"/>
              </w:rPr>
              <w:t>Tablica</w:t>
            </w:r>
            <w:proofErr w:type="spellEnd"/>
            <w:r>
              <w:rPr>
                <w:sz w:val="20"/>
                <w:szCs w:val="20"/>
                <w:lang w:val="en-GB"/>
              </w:rPr>
              <w:t>:</w:t>
            </w:r>
          </w:p>
          <w:p w:rsidR="00DB0CC4" w:rsidRDefault="00DB0CC4" w:rsidP="00DB0CC4">
            <w:pPr>
              <w:rPr>
                <w:sz w:val="20"/>
                <w:szCs w:val="20"/>
                <w:lang w:val="en-GB"/>
              </w:rPr>
            </w:pPr>
            <w:proofErr w:type="spellStart"/>
            <w:r>
              <w:rPr>
                <w:sz w:val="20"/>
                <w:szCs w:val="20"/>
                <w:lang w:val="en-GB"/>
              </w:rPr>
              <w:t>Producent</w:t>
            </w:r>
            <w:proofErr w:type="spellEnd"/>
          </w:p>
          <w:p w:rsidR="00DB0CC4" w:rsidRDefault="00DB0CC4" w:rsidP="00DB0CC4">
            <w:pPr>
              <w:rPr>
                <w:sz w:val="20"/>
                <w:szCs w:val="20"/>
                <w:lang w:val="en-GB"/>
              </w:rPr>
            </w:pPr>
          </w:p>
          <w:p w:rsidR="00DB0CC4" w:rsidRDefault="00DB0CC4" w:rsidP="00DB0CC4">
            <w:pPr>
              <w:rPr>
                <w:sz w:val="20"/>
                <w:szCs w:val="20"/>
                <w:lang w:val="en-GB"/>
              </w:rPr>
            </w:pPr>
            <w:r>
              <w:rPr>
                <w:sz w:val="20"/>
                <w:szCs w:val="20"/>
                <w:lang w:val="en-GB"/>
              </w:rPr>
              <w:t>………………..</w:t>
            </w:r>
          </w:p>
          <w:p w:rsidR="00DB0CC4" w:rsidRDefault="00DB0CC4" w:rsidP="00DB0CC4">
            <w:pPr>
              <w:rPr>
                <w:sz w:val="20"/>
                <w:szCs w:val="20"/>
                <w:lang w:val="en-GB"/>
              </w:rPr>
            </w:pPr>
          </w:p>
          <w:p w:rsidR="00DB0CC4" w:rsidRDefault="00DB0CC4" w:rsidP="00DB0CC4">
            <w:pPr>
              <w:rPr>
                <w:sz w:val="20"/>
                <w:szCs w:val="20"/>
                <w:lang w:val="en-GB"/>
              </w:rPr>
            </w:pPr>
            <w:r>
              <w:rPr>
                <w:sz w:val="20"/>
                <w:szCs w:val="20"/>
                <w:lang w:val="en-GB"/>
              </w:rPr>
              <w:t>Model</w:t>
            </w:r>
          </w:p>
          <w:p w:rsidR="00DB0CC4" w:rsidRDefault="00DB0CC4" w:rsidP="00DB0CC4">
            <w:pPr>
              <w:rPr>
                <w:sz w:val="20"/>
                <w:szCs w:val="20"/>
                <w:lang w:val="en-GB"/>
              </w:rPr>
            </w:pPr>
          </w:p>
          <w:p w:rsidR="00DB0CC4" w:rsidRDefault="00DB0CC4" w:rsidP="00DB0CC4">
            <w:pPr>
              <w:rPr>
                <w:sz w:val="20"/>
                <w:szCs w:val="20"/>
                <w:lang w:val="en-GB"/>
              </w:rPr>
            </w:pPr>
            <w:r>
              <w:rPr>
                <w:sz w:val="20"/>
                <w:szCs w:val="20"/>
                <w:lang w:val="en-GB"/>
              </w:rPr>
              <w:t>………………..</w:t>
            </w:r>
          </w:p>
          <w:p w:rsidR="00DB0CC4" w:rsidRDefault="00DB0CC4" w:rsidP="00DB0CC4">
            <w:pPr>
              <w:rPr>
                <w:sz w:val="20"/>
                <w:szCs w:val="20"/>
                <w:lang w:val="en-GB"/>
              </w:rPr>
            </w:pPr>
          </w:p>
          <w:p w:rsidR="00DB0CC4" w:rsidRDefault="00DB0CC4" w:rsidP="00DB0CC4">
            <w:pPr>
              <w:rPr>
                <w:sz w:val="20"/>
                <w:szCs w:val="20"/>
                <w:lang w:val="en-GB"/>
              </w:rPr>
            </w:pPr>
            <w:proofErr w:type="spellStart"/>
            <w:r>
              <w:rPr>
                <w:sz w:val="20"/>
                <w:szCs w:val="20"/>
                <w:lang w:val="en-GB"/>
              </w:rPr>
              <w:t>Projektor</w:t>
            </w:r>
            <w:proofErr w:type="spellEnd"/>
            <w:r>
              <w:rPr>
                <w:sz w:val="20"/>
                <w:szCs w:val="20"/>
                <w:lang w:val="en-GB"/>
              </w:rPr>
              <w:t>:</w:t>
            </w:r>
          </w:p>
          <w:p w:rsidR="00DB0CC4" w:rsidRDefault="00DB0CC4" w:rsidP="00DB0CC4">
            <w:pPr>
              <w:rPr>
                <w:sz w:val="20"/>
                <w:szCs w:val="20"/>
                <w:lang w:val="en-GB"/>
              </w:rPr>
            </w:pPr>
            <w:proofErr w:type="spellStart"/>
            <w:r>
              <w:rPr>
                <w:sz w:val="20"/>
                <w:szCs w:val="20"/>
                <w:lang w:val="en-GB"/>
              </w:rPr>
              <w:t>Producent</w:t>
            </w:r>
            <w:proofErr w:type="spellEnd"/>
          </w:p>
          <w:p w:rsidR="00DB0CC4" w:rsidRDefault="00DB0CC4" w:rsidP="00DB0CC4">
            <w:pPr>
              <w:rPr>
                <w:sz w:val="20"/>
                <w:szCs w:val="20"/>
                <w:lang w:val="en-GB"/>
              </w:rPr>
            </w:pPr>
          </w:p>
          <w:p w:rsidR="00DB0CC4" w:rsidRDefault="00DB0CC4" w:rsidP="00DB0CC4">
            <w:pPr>
              <w:rPr>
                <w:sz w:val="20"/>
                <w:szCs w:val="20"/>
                <w:lang w:val="en-GB"/>
              </w:rPr>
            </w:pPr>
            <w:r>
              <w:rPr>
                <w:sz w:val="20"/>
                <w:szCs w:val="20"/>
                <w:lang w:val="en-GB"/>
              </w:rPr>
              <w:t>………………..</w:t>
            </w:r>
          </w:p>
          <w:p w:rsidR="00DB0CC4" w:rsidRDefault="00DB0CC4" w:rsidP="00DB0CC4">
            <w:pPr>
              <w:rPr>
                <w:sz w:val="20"/>
                <w:szCs w:val="20"/>
                <w:lang w:val="en-GB"/>
              </w:rPr>
            </w:pPr>
          </w:p>
          <w:p w:rsidR="00DB0CC4" w:rsidRDefault="00DB0CC4" w:rsidP="00DB0CC4">
            <w:pPr>
              <w:rPr>
                <w:sz w:val="20"/>
                <w:szCs w:val="20"/>
                <w:lang w:val="en-GB"/>
              </w:rPr>
            </w:pPr>
            <w:r>
              <w:rPr>
                <w:sz w:val="20"/>
                <w:szCs w:val="20"/>
                <w:lang w:val="en-GB"/>
              </w:rPr>
              <w:t>Model:</w:t>
            </w:r>
          </w:p>
          <w:p w:rsidR="00DB0CC4" w:rsidRDefault="00DB0CC4" w:rsidP="00DB0CC4">
            <w:pPr>
              <w:rPr>
                <w:sz w:val="20"/>
                <w:szCs w:val="20"/>
                <w:lang w:val="en-GB"/>
              </w:rPr>
            </w:pPr>
          </w:p>
          <w:p w:rsidR="00DB0CC4" w:rsidRDefault="00DB0CC4" w:rsidP="00DB0CC4">
            <w:pPr>
              <w:rPr>
                <w:sz w:val="20"/>
                <w:szCs w:val="20"/>
                <w:lang w:val="en-GB"/>
              </w:rPr>
            </w:pPr>
            <w:r>
              <w:rPr>
                <w:sz w:val="20"/>
                <w:szCs w:val="20"/>
                <w:lang w:val="en-GB"/>
              </w:rPr>
              <w:t>………………..</w:t>
            </w:r>
          </w:p>
          <w:p w:rsidR="00DB0CC4" w:rsidRDefault="00DB0CC4" w:rsidP="00DB0CC4">
            <w:pPr>
              <w:rPr>
                <w:sz w:val="20"/>
                <w:szCs w:val="20"/>
                <w:lang w:val="en-GB"/>
              </w:rPr>
            </w:pPr>
          </w:p>
          <w:p w:rsidR="00DB0CC4" w:rsidRDefault="00DB0CC4" w:rsidP="00DB0CC4">
            <w:pPr>
              <w:rPr>
                <w:sz w:val="20"/>
                <w:szCs w:val="20"/>
                <w:lang w:val="en-GB"/>
              </w:rPr>
            </w:pPr>
            <w:proofErr w:type="spellStart"/>
            <w:r>
              <w:rPr>
                <w:sz w:val="20"/>
                <w:szCs w:val="20"/>
                <w:lang w:val="en-GB"/>
              </w:rPr>
              <w:t>Uchwyt</w:t>
            </w:r>
            <w:proofErr w:type="spellEnd"/>
            <w:r>
              <w:rPr>
                <w:sz w:val="20"/>
                <w:szCs w:val="20"/>
                <w:lang w:val="en-GB"/>
              </w:rPr>
              <w:t>:</w:t>
            </w:r>
          </w:p>
          <w:p w:rsidR="00DB0CC4" w:rsidRDefault="00DB0CC4" w:rsidP="00DB0CC4">
            <w:pPr>
              <w:rPr>
                <w:sz w:val="20"/>
                <w:szCs w:val="20"/>
                <w:lang w:val="en-GB"/>
              </w:rPr>
            </w:pPr>
            <w:proofErr w:type="spellStart"/>
            <w:r>
              <w:rPr>
                <w:sz w:val="20"/>
                <w:szCs w:val="20"/>
                <w:lang w:val="en-GB"/>
              </w:rPr>
              <w:t>Producent</w:t>
            </w:r>
            <w:proofErr w:type="spellEnd"/>
            <w:r>
              <w:rPr>
                <w:sz w:val="20"/>
                <w:szCs w:val="20"/>
                <w:lang w:val="en-GB"/>
              </w:rPr>
              <w:t>:</w:t>
            </w:r>
          </w:p>
          <w:p w:rsidR="00DB0CC4" w:rsidRDefault="00DB0CC4" w:rsidP="00DB0CC4">
            <w:pPr>
              <w:rPr>
                <w:sz w:val="20"/>
                <w:szCs w:val="20"/>
                <w:lang w:val="en-GB"/>
              </w:rPr>
            </w:pPr>
          </w:p>
          <w:p w:rsidR="00DB0CC4" w:rsidRDefault="00DB0CC4" w:rsidP="00DB0CC4">
            <w:pPr>
              <w:rPr>
                <w:sz w:val="20"/>
                <w:szCs w:val="20"/>
                <w:lang w:val="en-GB"/>
              </w:rPr>
            </w:pPr>
            <w:r>
              <w:rPr>
                <w:sz w:val="20"/>
                <w:szCs w:val="20"/>
                <w:lang w:val="en-GB"/>
              </w:rPr>
              <w:t>………………..</w:t>
            </w:r>
          </w:p>
          <w:p w:rsidR="00662102" w:rsidRPr="00031674" w:rsidRDefault="00662102" w:rsidP="003D31B4">
            <w:pPr>
              <w:rPr>
                <w:sz w:val="20"/>
                <w:szCs w:val="20"/>
              </w:rPr>
            </w:pPr>
          </w:p>
        </w:tc>
      </w:tr>
      <w:tr w:rsidR="003B0242" w:rsidRPr="00CC2549" w:rsidTr="000958D8">
        <w:tc>
          <w:tcPr>
            <w:tcW w:w="422" w:type="dxa"/>
          </w:tcPr>
          <w:p w:rsidR="003B0242" w:rsidRPr="00CC2549" w:rsidRDefault="002D4588">
            <w:pPr>
              <w:rPr>
                <w:rFonts w:cstheme="minorHAnsi"/>
                <w:sz w:val="20"/>
                <w:szCs w:val="20"/>
              </w:rPr>
            </w:pPr>
            <w:r>
              <w:rPr>
                <w:rFonts w:cstheme="minorHAnsi"/>
                <w:sz w:val="20"/>
                <w:szCs w:val="20"/>
              </w:rPr>
              <w:lastRenderedPageBreak/>
              <w:t>5</w:t>
            </w:r>
          </w:p>
        </w:tc>
        <w:tc>
          <w:tcPr>
            <w:tcW w:w="1924" w:type="dxa"/>
          </w:tcPr>
          <w:p w:rsidR="003B0242" w:rsidRPr="00CC2549" w:rsidRDefault="00690E22" w:rsidP="005E79B3">
            <w:pPr>
              <w:rPr>
                <w:rFonts w:cstheme="minorHAnsi"/>
                <w:sz w:val="20"/>
                <w:szCs w:val="20"/>
              </w:rPr>
            </w:pPr>
            <w:r w:rsidRPr="00CC2549">
              <w:rPr>
                <w:rFonts w:cstheme="minorHAnsi"/>
                <w:sz w:val="20"/>
                <w:szCs w:val="20"/>
              </w:rPr>
              <w:t>Rzutnik multimedialny</w:t>
            </w:r>
          </w:p>
        </w:tc>
        <w:tc>
          <w:tcPr>
            <w:tcW w:w="445" w:type="dxa"/>
          </w:tcPr>
          <w:p w:rsidR="003B0242" w:rsidRPr="00CC2549" w:rsidRDefault="003B0242">
            <w:pPr>
              <w:rPr>
                <w:rFonts w:cstheme="minorHAnsi"/>
                <w:sz w:val="20"/>
                <w:szCs w:val="20"/>
              </w:rPr>
            </w:pPr>
            <w:r w:rsidRPr="00CC2549">
              <w:rPr>
                <w:rFonts w:cstheme="minorHAnsi"/>
                <w:sz w:val="20"/>
                <w:szCs w:val="20"/>
              </w:rPr>
              <w:t>1</w:t>
            </w:r>
          </w:p>
        </w:tc>
        <w:tc>
          <w:tcPr>
            <w:tcW w:w="4669" w:type="dxa"/>
          </w:tcPr>
          <w:p w:rsidR="00690E22" w:rsidRPr="00CC2549" w:rsidRDefault="00690E22" w:rsidP="00690E22">
            <w:pPr>
              <w:pStyle w:val="Bezodstpw"/>
              <w:rPr>
                <w:sz w:val="20"/>
                <w:szCs w:val="20"/>
              </w:rPr>
            </w:pPr>
            <w:r w:rsidRPr="00CC2549">
              <w:rPr>
                <w:sz w:val="20"/>
                <w:szCs w:val="20"/>
              </w:rPr>
              <w:t>Technologia</w:t>
            </w:r>
            <w:r w:rsidRPr="00CC2549">
              <w:rPr>
                <w:sz w:val="20"/>
                <w:szCs w:val="20"/>
              </w:rPr>
              <w:tab/>
              <w:t>DLP</w:t>
            </w:r>
          </w:p>
          <w:p w:rsidR="00690E22" w:rsidRPr="00CC2549" w:rsidRDefault="00690E22" w:rsidP="00690E22">
            <w:pPr>
              <w:pStyle w:val="Bezodstpw"/>
              <w:rPr>
                <w:sz w:val="20"/>
                <w:szCs w:val="20"/>
              </w:rPr>
            </w:pPr>
            <w:r w:rsidRPr="00CC2549">
              <w:rPr>
                <w:sz w:val="20"/>
                <w:szCs w:val="20"/>
              </w:rPr>
              <w:t>Rozdzielczość</w:t>
            </w:r>
            <w:r w:rsidRPr="00CC2549">
              <w:rPr>
                <w:sz w:val="20"/>
                <w:szCs w:val="20"/>
              </w:rPr>
              <w:tab/>
              <w:t>min. 1024 x 768 (XGA)</w:t>
            </w:r>
          </w:p>
          <w:p w:rsidR="00690E22" w:rsidRPr="00CC2549" w:rsidRDefault="00690E22" w:rsidP="00690E22">
            <w:pPr>
              <w:pStyle w:val="Bezodstpw"/>
              <w:rPr>
                <w:sz w:val="20"/>
                <w:szCs w:val="20"/>
              </w:rPr>
            </w:pPr>
            <w:r w:rsidRPr="00CC2549">
              <w:rPr>
                <w:sz w:val="20"/>
                <w:szCs w:val="20"/>
              </w:rPr>
              <w:t>Moc lampy: max. 225 W</w:t>
            </w:r>
          </w:p>
          <w:p w:rsidR="00690E22" w:rsidRPr="00CC2549" w:rsidRDefault="00690E22" w:rsidP="00690E22">
            <w:pPr>
              <w:pStyle w:val="Bezodstpw"/>
              <w:rPr>
                <w:sz w:val="20"/>
                <w:szCs w:val="20"/>
              </w:rPr>
            </w:pPr>
            <w:r w:rsidRPr="00CC2549">
              <w:rPr>
                <w:sz w:val="20"/>
                <w:szCs w:val="20"/>
              </w:rPr>
              <w:t>Jasność</w:t>
            </w:r>
            <w:r w:rsidRPr="00CC2549">
              <w:rPr>
                <w:sz w:val="20"/>
                <w:szCs w:val="20"/>
              </w:rPr>
              <w:tab/>
              <w:t>min. 4000 ANSI Lumenów</w:t>
            </w:r>
          </w:p>
          <w:p w:rsidR="00690E22" w:rsidRPr="00CC2549" w:rsidRDefault="00096316" w:rsidP="00690E22">
            <w:pPr>
              <w:pStyle w:val="Bezodstpw"/>
              <w:rPr>
                <w:sz w:val="20"/>
                <w:szCs w:val="20"/>
              </w:rPr>
            </w:pPr>
            <w:r w:rsidRPr="00CC2549">
              <w:rPr>
                <w:sz w:val="20"/>
                <w:szCs w:val="20"/>
              </w:rPr>
              <w:t>Żywotność</w:t>
            </w:r>
            <w:r w:rsidR="00690E22" w:rsidRPr="00CC2549">
              <w:rPr>
                <w:sz w:val="20"/>
                <w:szCs w:val="20"/>
              </w:rPr>
              <w:t xml:space="preserve"> lampy – min. 5000h</w:t>
            </w:r>
          </w:p>
          <w:p w:rsidR="00690E22" w:rsidRPr="00CC2549" w:rsidRDefault="00690E22" w:rsidP="00690E22">
            <w:pPr>
              <w:pStyle w:val="Bezodstpw"/>
              <w:rPr>
                <w:sz w:val="20"/>
                <w:szCs w:val="20"/>
              </w:rPr>
            </w:pPr>
            <w:r w:rsidRPr="00CC2549">
              <w:rPr>
                <w:sz w:val="20"/>
                <w:szCs w:val="20"/>
              </w:rPr>
              <w:t>Kontrast</w:t>
            </w:r>
            <w:r w:rsidRPr="00CC2549">
              <w:rPr>
                <w:sz w:val="20"/>
                <w:szCs w:val="20"/>
              </w:rPr>
              <w:tab/>
              <w:t>min. 22000:1</w:t>
            </w:r>
          </w:p>
          <w:p w:rsidR="00690E22" w:rsidRPr="00CC2549" w:rsidRDefault="00690E22" w:rsidP="00690E22">
            <w:pPr>
              <w:pStyle w:val="Bezodstpw"/>
              <w:rPr>
                <w:sz w:val="20"/>
                <w:szCs w:val="20"/>
              </w:rPr>
            </w:pPr>
            <w:r w:rsidRPr="00CC2549">
              <w:rPr>
                <w:sz w:val="20"/>
                <w:szCs w:val="20"/>
              </w:rPr>
              <w:t>Współczynnik rzutu</w:t>
            </w:r>
            <w:r w:rsidRPr="00CC2549">
              <w:rPr>
                <w:sz w:val="20"/>
                <w:szCs w:val="20"/>
              </w:rPr>
              <w:tab/>
              <w:t>min. w granicach 1.95 - 2.15:1</w:t>
            </w:r>
          </w:p>
          <w:p w:rsidR="00690E22" w:rsidRPr="00CC2549" w:rsidRDefault="00690E22" w:rsidP="00690E22">
            <w:pPr>
              <w:pStyle w:val="Bezodstpw"/>
              <w:rPr>
                <w:sz w:val="20"/>
                <w:szCs w:val="20"/>
              </w:rPr>
            </w:pPr>
            <w:r w:rsidRPr="00CC2549">
              <w:rPr>
                <w:sz w:val="20"/>
                <w:szCs w:val="20"/>
              </w:rPr>
              <w:t>pobór mocy [ praca / spoczynek ]</w:t>
            </w:r>
            <w:r w:rsidRPr="00CC2549">
              <w:rPr>
                <w:sz w:val="20"/>
                <w:szCs w:val="20"/>
              </w:rPr>
              <w:tab/>
              <w:t xml:space="preserve">max. 269/0.5 W </w:t>
            </w:r>
          </w:p>
          <w:p w:rsidR="00690E22" w:rsidRPr="00CC2549" w:rsidRDefault="00690E22" w:rsidP="00690E22">
            <w:pPr>
              <w:pStyle w:val="Bezodstpw"/>
              <w:rPr>
                <w:sz w:val="20"/>
                <w:szCs w:val="20"/>
              </w:rPr>
            </w:pPr>
            <w:r w:rsidRPr="00CC2549">
              <w:rPr>
                <w:sz w:val="20"/>
                <w:szCs w:val="20"/>
              </w:rPr>
              <w:t xml:space="preserve">Poziom hałasu tryb </w:t>
            </w:r>
            <w:proofErr w:type="spellStart"/>
            <w:r w:rsidRPr="00CC2549">
              <w:rPr>
                <w:sz w:val="20"/>
                <w:szCs w:val="20"/>
              </w:rPr>
              <w:t>eco</w:t>
            </w:r>
            <w:proofErr w:type="spellEnd"/>
            <w:r w:rsidRPr="00CC2549">
              <w:rPr>
                <w:sz w:val="20"/>
                <w:szCs w:val="20"/>
              </w:rPr>
              <w:tab/>
              <w:t>max. 29dB</w:t>
            </w:r>
          </w:p>
          <w:p w:rsidR="00690E22" w:rsidRPr="00CC2549" w:rsidRDefault="00690E22" w:rsidP="00690E22">
            <w:pPr>
              <w:pStyle w:val="Bezodstpw"/>
              <w:rPr>
                <w:sz w:val="20"/>
                <w:szCs w:val="20"/>
                <w:lang w:val="en-GB"/>
              </w:rPr>
            </w:pPr>
            <w:proofErr w:type="spellStart"/>
            <w:r w:rsidRPr="00CC2549">
              <w:rPr>
                <w:sz w:val="20"/>
                <w:szCs w:val="20"/>
                <w:lang w:val="en-GB"/>
              </w:rPr>
              <w:t>Wejścia</w:t>
            </w:r>
            <w:proofErr w:type="spellEnd"/>
            <w:r w:rsidRPr="00CC2549">
              <w:rPr>
                <w:sz w:val="20"/>
                <w:szCs w:val="20"/>
                <w:lang w:val="en-GB"/>
              </w:rPr>
              <w:t>/</w:t>
            </w:r>
            <w:proofErr w:type="spellStart"/>
            <w:r w:rsidRPr="00CC2549">
              <w:rPr>
                <w:sz w:val="20"/>
                <w:szCs w:val="20"/>
                <w:lang w:val="en-GB"/>
              </w:rPr>
              <w:t>Wyjścia</w:t>
            </w:r>
            <w:proofErr w:type="spellEnd"/>
            <w:r w:rsidRPr="00CC2549">
              <w:rPr>
                <w:sz w:val="20"/>
                <w:szCs w:val="20"/>
                <w:lang w:val="en-GB"/>
              </w:rPr>
              <w:t xml:space="preserve"> (min. </w:t>
            </w:r>
            <w:proofErr w:type="spellStart"/>
            <w:r w:rsidRPr="00CC2549">
              <w:rPr>
                <w:sz w:val="20"/>
                <w:szCs w:val="20"/>
                <w:lang w:val="en-GB"/>
              </w:rPr>
              <w:t>ilość</w:t>
            </w:r>
            <w:proofErr w:type="spellEnd"/>
            <w:r w:rsidRPr="00CC2549">
              <w:rPr>
                <w:sz w:val="20"/>
                <w:szCs w:val="20"/>
                <w:lang w:val="en-GB"/>
              </w:rPr>
              <w:t>)</w:t>
            </w:r>
            <w:r w:rsidRPr="00CC2549">
              <w:rPr>
                <w:sz w:val="20"/>
                <w:szCs w:val="20"/>
                <w:lang w:val="en-GB"/>
              </w:rPr>
              <w:tab/>
              <w:t>2x HDMI (1.4a 3D support) + MHL, VGA (</w:t>
            </w:r>
            <w:proofErr w:type="spellStart"/>
            <w:r w:rsidRPr="00CC2549">
              <w:rPr>
                <w:sz w:val="20"/>
                <w:szCs w:val="20"/>
                <w:lang w:val="en-GB"/>
              </w:rPr>
              <w:t>YPbPr</w:t>
            </w:r>
            <w:proofErr w:type="spellEnd"/>
            <w:r w:rsidRPr="00CC2549">
              <w:rPr>
                <w:sz w:val="20"/>
                <w:szCs w:val="20"/>
                <w:lang w:val="en-GB"/>
              </w:rPr>
              <w:t>/RGB), Composite, Audio In 3.5mm, VGA out, Audio Out 3.5mm, RS232, USB-A Power (5V-1A)</w:t>
            </w:r>
          </w:p>
          <w:p w:rsidR="003B0242" w:rsidRPr="00CC2549" w:rsidRDefault="00690E22" w:rsidP="00CC2549">
            <w:pPr>
              <w:pStyle w:val="Bezodstpw"/>
              <w:rPr>
                <w:rFonts w:cstheme="minorHAnsi"/>
                <w:sz w:val="20"/>
                <w:szCs w:val="20"/>
              </w:rPr>
            </w:pPr>
            <w:r w:rsidRPr="00CC2549">
              <w:rPr>
                <w:sz w:val="20"/>
                <w:szCs w:val="20"/>
              </w:rPr>
              <w:t>Dodatkowe funkcje</w:t>
            </w:r>
            <w:r w:rsidRPr="00CC2549">
              <w:rPr>
                <w:sz w:val="20"/>
                <w:szCs w:val="20"/>
              </w:rPr>
              <w:tab/>
              <w:t xml:space="preserve">możliwość podpięcia opcjonalnego modułu </w:t>
            </w:r>
            <w:proofErr w:type="spellStart"/>
            <w:r w:rsidRPr="00CC2549">
              <w:rPr>
                <w:sz w:val="20"/>
                <w:szCs w:val="20"/>
              </w:rPr>
              <w:t>wi-fi</w:t>
            </w:r>
            <w:proofErr w:type="spellEnd"/>
            <w:r w:rsidRPr="00CC2549">
              <w:rPr>
                <w:sz w:val="20"/>
                <w:szCs w:val="20"/>
              </w:rPr>
              <w:t xml:space="preserve"> do gniazda HDMI bez konieczności podpięcia dodatkowego źródła zasilania, funkcja szybkiego włączenia projektora po przypadkowym jego wyłączeniu,</w:t>
            </w:r>
            <w:r w:rsidR="003C3620" w:rsidRPr="00CC2549">
              <w:rPr>
                <w:sz w:val="20"/>
                <w:szCs w:val="20"/>
              </w:rPr>
              <w:t xml:space="preserve"> </w:t>
            </w:r>
            <w:r w:rsidRPr="00CC2549">
              <w:rPr>
                <w:sz w:val="20"/>
                <w:szCs w:val="20"/>
              </w:rPr>
              <w:t>projektor przystosowany do pracy 24/7</w:t>
            </w:r>
          </w:p>
        </w:tc>
        <w:tc>
          <w:tcPr>
            <w:tcW w:w="1828" w:type="dxa"/>
          </w:tcPr>
          <w:p w:rsidR="00424EA0" w:rsidRDefault="00424EA0" w:rsidP="00424EA0">
            <w:pPr>
              <w:rPr>
                <w:sz w:val="20"/>
                <w:szCs w:val="20"/>
                <w:lang w:val="en-GB"/>
              </w:rPr>
            </w:pPr>
            <w:proofErr w:type="spellStart"/>
            <w:r>
              <w:rPr>
                <w:sz w:val="20"/>
                <w:szCs w:val="20"/>
                <w:lang w:val="en-GB"/>
              </w:rPr>
              <w:t>Producent</w:t>
            </w:r>
            <w:proofErr w:type="spellEnd"/>
          </w:p>
          <w:p w:rsidR="00424EA0" w:rsidRDefault="00424EA0" w:rsidP="00424EA0">
            <w:pPr>
              <w:rPr>
                <w:sz w:val="20"/>
                <w:szCs w:val="20"/>
                <w:lang w:val="en-GB"/>
              </w:rPr>
            </w:pPr>
          </w:p>
          <w:p w:rsidR="00424EA0" w:rsidRDefault="00424EA0" w:rsidP="00424EA0">
            <w:pPr>
              <w:rPr>
                <w:sz w:val="20"/>
                <w:szCs w:val="20"/>
                <w:lang w:val="en-GB"/>
              </w:rPr>
            </w:pPr>
            <w:r>
              <w:rPr>
                <w:sz w:val="20"/>
                <w:szCs w:val="20"/>
                <w:lang w:val="en-GB"/>
              </w:rPr>
              <w:t>………………..</w:t>
            </w:r>
          </w:p>
          <w:p w:rsidR="00424EA0" w:rsidRDefault="00424EA0" w:rsidP="00424EA0">
            <w:pPr>
              <w:rPr>
                <w:sz w:val="20"/>
                <w:szCs w:val="20"/>
                <w:lang w:val="en-GB"/>
              </w:rPr>
            </w:pPr>
          </w:p>
          <w:p w:rsidR="00424EA0" w:rsidRDefault="00424EA0" w:rsidP="00424EA0">
            <w:pPr>
              <w:rPr>
                <w:sz w:val="20"/>
                <w:szCs w:val="20"/>
                <w:lang w:val="en-GB"/>
              </w:rPr>
            </w:pPr>
            <w:r>
              <w:rPr>
                <w:sz w:val="20"/>
                <w:szCs w:val="20"/>
                <w:lang w:val="en-GB"/>
              </w:rPr>
              <w:t>Model</w:t>
            </w:r>
          </w:p>
          <w:p w:rsidR="00424EA0" w:rsidRDefault="00424EA0" w:rsidP="00424EA0">
            <w:pPr>
              <w:rPr>
                <w:sz w:val="20"/>
                <w:szCs w:val="20"/>
                <w:lang w:val="en-GB"/>
              </w:rPr>
            </w:pPr>
          </w:p>
          <w:p w:rsidR="00424EA0" w:rsidRDefault="00424EA0" w:rsidP="00424EA0">
            <w:pPr>
              <w:rPr>
                <w:sz w:val="20"/>
                <w:szCs w:val="20"/>
                <w:lang w:val="en-GB"/>
              </w:rPr>
            </w:pPr>
            <w:r>
              <w:rPr>
                <w:sz w:val="20"/>
                <w:szCs w:val="20"/>
                <w:lang w:val="en-GB"/>
              </w:rPr>
              <w:t>………………..</w:t>
            </w:r>
          </w:p>
          <w:p w:rsidR="003B0242" w:rsidRPr="00CC2549" w:rsidRDefault="003B0242">
            <w:pPr>
              <w:rPr>
                <w:rFonts w:cstheme="minorHAnsi"/>
                <w:sz w:val="20"/>
                <w:szCs w:val="20"/>
              </w:rPr>
            </w:pPr>
          </w:p>
        </w:tc>
      </w:tr>
      <w:tr w:rsidR="00690E22" w:rsidRPr="00CC2549" w:rsidTr="000958D8">
        <w:tc>
          <w:tcPr>
            <w:tcW w:w="422" w:type="dxa"/>
          </w:tcPr>
          <w:p w:rsidR="00690E22" w:rsidRPr="00CC2549" w:rsidRDefault="002D4588">
            <w:pPr>
              <w:rPr>
                <w:rFonts w:cstheme="minorHAnsi"/>
                <w:sz w:val="20"/>
                <w:szCs w:val="20"/>
              </w:rPr>
            </w:pPr>
            <w:r>
              <w:rPr>
                <w:rFonts w:cstheme="minorHAnsi"/>
                <w:sz w:val="20"/>
                <w:szCs w:val="20"/>
              </w:rPr>
              <w:t>6</w:t>
            </w:r>
          </w:p>
        </w:tc>
        <w:tc>
          <w:tcPr>
            <w:tcW w:w="1924" w:type="dxa"/>
          </w:tcPr>
          <w:p w:rsidR="00690E22" w:rsidRPr="00CC2549" w:rsidRDefault="00690E22" w:rsidP="003D31B4">
            <w:pPr>
              <w:rPr>
                <w:rFonts w:cstheme="minorHAnsi"/>
                <w:sz w:val="20"/>
                <w:szCs w:val="20"/>
              </w:rPr>
            </w:pPr>
            <w:r w:rsidRPr="00CC2549">
              <w:rPr>
                <w:rFonts w:cstheme="minorHAnsi"/>
                <w:sz w:val="20"/>
                <w:szCs w:val="20"/>
              </w:rPr>
              <w:t>Ekran do rzutnika multimedialnego</w:t>
            </w:r>
          </w:p>
        </w:tc>
        <w:tc>
          <w:tcPr>
            <w:tcW w:w="445" w:type="dxa"/>
          </w:tcPr>
          <w:p w:rsidR="00690E22" w:rsidRPr="00CC2549" w:rsidRDefault="00690E22" w:rsidP="003D31B4">
            <w:pPr>
              <w:rPr>
                <w:rFonts w:cstheme="minorHAnsi"/>
                <w:sz w:val="20"/>
                <w:szCs w:val="20"/>
              </w:rPr>
            </w:pPr>
            <w:r w:rsidRPr="00CC2549">
              <w:rPr>
                <w:rFonts w:cstheme="minorHAnsi"/>
                <w:sz w:val="20"/>
                <w:szCs w:val="20"/>
              </w:rPr>
              <w:t>1</w:t>
            </w:r>
          </w:p>
        </w:tc>
        <w:tc>
          <w:tcPr>
            <w:tcW w:w="4669" w:type="dxa"/>
          </w:tcPr>
          <w:p w:rsidR="00690E22" w:rsidRPr="00CC2549" w:rsidRDefault="00690E22" w:rsidP="003D31B4">
            <w:pPr>
              <w:pStyle w:val="Bezodstpw"/>
              <w:rPr>
                <w:sz w:val="20"/>
                <w:szCs w:val="20"/>
              </w:rPr>
            </w:pPr>
            <w:r w:rsidRPr="00CC2549">
              <w:rPr>
                <w:sz w:val="20"/>
                <w:szCs w:val="20"/>
              </w:rPr>
              <w:t>Wymiary ekranu</w:t>
            </w:r>
            <w:r w:rsidRPr="00CC2549">
              <w:rPr>
                <w:sz w:val="20"/>
                <w:szCs w:val="20"/>
              </w:rPr>
              <w:tab/>
              <w:t>min. 240 x 200 cm</w:t>
            </w:r>
          </w:p>
          <w:p w:rsidR="00690E22" w:rsidRPr="00CC2549" w:rsidRDefault="00690E22" w:rsidP="003D31B4">
            <w:pPr>
              <w:pStyle w:val="Bezodstpw"/>
              <w:rPr>
                <w:sz w:val="20"/>
                <w:szCs w:val="20"/>
              </w:rPr>
            </w:pPr>
            <w:r w:rsidRPr="00CC2549">
              <w:rPr>
                <w:sz w:val="20"/>
                <w:szCs w:val="20"/>
              </w:rPr>
              <w:t>Format</w:t>
            </w:r>
            <w:r w:rsidRPr="00CC2549">
              <w:rPr>
                <w:sz w:val="20"/>
                <w:szCs w:val="20"/>
              </w:rPr>
              <w:tab/>
              <w:t>16:10</w:t>
            </w:r>
          </w:p>
          <w:p w:rsidR="00690E22" w:rsidRPr="00CC2549" w:rsidRDefault="00690E22" w:rsidP="003D31B4">
            <w:pPr>
              <w:pStyle w:val="Bezodstpw"/>
              <w:rPr>
                <w:sz w:val="20"/>
                <w:szCs w:val="20"/>
              </w:rPr>
            </w:pPr>
            <w:r w:rsidRPr="00CC2549">
              <w:rPr>
                <w:sz w:val="20"/>
                <w:szCs w:val="20"/>
              </w:rPr>
              <w:t>Przekątna obrazu</w:t>
            </w:r>
            <w:r w:rsidRPr="00CC2549">
              <w:rPr>
                <w:sz w:val="20"/>
                <w:szCs w:val="20"/>
              </w:rPr>
              <w:tab/>
              <w:t>min. 109 [cale]</w:t>
            </w:r>
          </w:p>
          <w:p w:rsidR="00690E22" w:rsidRPr="00CC2549" w:rsidRDefault="00690E22" w:rsidP="003D31B4">
            <w:pPr>
              <w:pStyle w:val="Bezodstpw"/>
              <w:rPr>
                <w:sz w:val="20"/>
                <w:szCs w:val="20"/>
              </w:rPr>
            </w:pPr>
            <w:r w:rsidRPr="00CC2549">
              <w:rPr>
                <w:sz w:val="20"/>
                <w:szCs w:val="20"/>
              </w:rPr>
              <w:t>Czarne ramki boczne</w:t>
            </w:r>
            <w:r w:rsidRPr="00CC2549">
              <w:rPr>
                <w:sz w:val="20"/>
                <w:szCs w:val="20"/>
              </w:rPr>
              <w:tab/>
              <w:t>min. 2.5 cm</w:t>
            </w:r>
          </w:p>
          <w:p w:rsidR="00690E22" w:rsidRPr="00CC2549" w:rsidRDefault="00690E22" w:rsidP="003D31B4">
            <w:pPr>
              <w:pStyle w:val="Bezodstpw"/>
              <w:rPr>
                <w:sz w:val="20"/>
                <w:szCs w:val="20"/>
              </w:rPr>
            </w:pPr>
            <w:r w:rsidRPr="00CC2549">
              <w:rPr>
                <w:sz w:val="20"/>
                <w:szCs w:val="20"/>
              </w:rPr>
              <w:t>Czarny TOP</w:t>
            </w:r>
            <w:r w:rsidRPr="00CC2549">
              <w:rPr>
                <w:sz w:val="20"/>
                <w:szCs w:val="20"/>
              </w:rPr>
              <w:tab/>
              <w:t>min. 45 cm</w:t>
            </w:r>
          </w:p>
          <w:p w:rsidR="00690E22" w:rsidRPr="00CC2549" w:rsidRDefault="00690E22" w:rsidP="003D31B4">
            <w:pPr>
              <w:pStyle w:val="Bezodstpw"/>
              <w:rPr>
                <w:sz w:val="20"/>
                <w:szCs w:val="20"/>
              </w:rPr>
            </w:pPr>
            <w:r w:rsidRPr="00CC2549">
              <w:rPr>
                <w:sz w:val="20"/>
                <w:szCs w:val="20"/>
              </w:rPr>
              <w:t>Czarny dół</w:t>
            </w:r>
            <w:r w:rsidRPr="00CC2549">
              <w:rPr>
                <w:sz w:val="20"/>
                <w:szCs w:val="20"/>
              </w:rPr>
              <w:tab/>
              <w:t>min. 5 cm</w:t>
            </w:r>
          </w:p>
          <w:p w:rsidR="00690E22" w:rsidRPr="00CC2549" w:rsidRDefault="00690E22" w:rsidP="003D31B4">
            <w:pPr>
              <w:pStyle w:val="Bezodstpw"/>
              <w:rPr>
                <w:sz w:val="20"/>
                <w:szCs w:val="20"/>
              </w:rPr>
            </w:pPr>
            <w:r w:rsidRPr="00CC2549">
              <w:rPr>
                <w:sz w:val="20"/>
                <w:szCs w:val="20"/>
              </w:rPr>
              <w:t>Przekrój kasety</w:t>
            </w:r>
            <w:r w:rsidRPr="00CC2549">
              <w:rPr>
                <w:sz w:val="20"/>
                <w:szCs w:val="20"/>
              </w:rPr>
              <w:tab/>
              <w:t>max 7 x 8 cm</w:t>
            </w:r>
          </w:p>
          <w:p w:rsidR="00690E22" w:rsidRPr="00CC2549" w:rsidRDefault="00690E22" w:rsidP="003D31B4">
            <w:pPr>
              <w:pStyle w:val="Bezodstpw"/>
              <w:rPr>
                <w:sz w:val="20"/>
                <w:szCs w:val="20"/>
              </w:rPr>
            </w:pPr>
            <w:r w:rsidRPr="00CC2549">
              <w:rPr>
                <w:sz w:val="20"/>
                <w:szCs w:val="20"/>
              </w:rPr>
              <w:t>Materiał obudowy</w:t>
            </w:r>
            <w:r w:rsidRPr="00CC2549">
              <w:rPr>
                <w:sz w:val="20"/>
                <w:szCs w:val="20"/>
              </w:rPr>
              <w:tab/>
              <w:t>stal</w:t>
            </w:r>
          </w:p>
          <w:p w:rsidR="00690E22" w:rsidRPr="00CC2549" w:rsidRDefault="00690E22" w:rsidP="003D31B4">
            <w:pPr>
              <w:pStyle w:val="Bezodstpw"/>
              <w:rPr>
                <w:sz w:val="20"/>
                <w:szCs w:val="20"/>
              </w:rPr>
            </w:pPr>
            <w:r w:rsidRPr="00CC2549">
              <w:rPr>
                <w:sz w:val="20"/>
                <w:szCs w:val="20"/>
              </w:rPr>
              <w:t>Rodzaj powierzchni</w:t>
            </w:r>
            <w:r w:rsidRPr="00CC2549">
              <w:rPr>
                <w:sz w:val="20"/>
                <w:szCs w:val="20"/>
              </w:rPr>
              <w:tab/>
              <w:t>Matt White ze</w:t>
            </w:r>
            <w:r w:rsidR="00A32041" w:rsidRPr="00CC2549">
              <w:rPr>
                <w:sz w:val="20"/>
                <w:szCs w:val="20"/>
              </w:rPr>
              <w:t xml:space="preserve"> </w:t>
            </w:r>
            <w:r w:rsidRPr="00CC2549">
              <w:rPr>
                <w:sz w:val="20"/>
                <w:szCs w:val="20"/>
              </w:rPr>
              <w:t>współczynnikiem odbicia światła min. 1.0</w:t>
            </w:r>
          </w:p>
          <w:p w:rsidR="00690E22" w:rsidRPr="00CC2549" w:rsidRDefault="00690E22" w:rsidP="003D31B4">
            <w:pPr>
              <w:pStyle w:val="Bezodstpw"/>
              <w:rPr>
                <w:sz w:val="20"/>
                <w:szCs w:val="20"/>
              </w:rPr>
            </w:pPr>
            <w:r w:rsidRPr="00CC2549">
              <w:rPr>
                <w:sz w:val="20"/>
                <w:szCs w:val="20"/>
              </w:rPr>
              <w:t>Rodzaj sterowania</w:t>
            </w:r>
            <w:r w:rsidRPr="00CC2549">
              <w:rPr>
                <w:sz w:val="20"/>
                <w:szCs w:val="20"/>
              </w:rPr>
              <w:tab/>
              <w:t>ścienne + bezprzewodowe radiowe</w:t>
            </w:r>
          </w:p>
          <w:p w:rsidR="00690E22" w:rsidRPr="00CC2549" w:rsidRDefault="00690E22" w:rsidP="003D31B4">
            <w:pPr>
              <w:pStyle w:val="Bezodstpw"/>
              <w:rPr>
                <w:sz w:val="20"/>
                <w:szCs w:val="20"/>
              </w:rPr>
            </w:pPr>
            <w:r w:rsidRPr="00CC2549">
              <w:rPr>
                <w:sz w:val="20"/>
                <w:szCs w:val="20"/>
              </w:rPr>
              <w:t>Rodzaj silnika</w:t>
            </w:r>
            <w:r w:rsidRPr="00CC2549">
              <w:rPr>
                <w:sz w:val="20"/>
                <w:szCs w:val="20"/>
              </w:rPr>
              <w:tab/>
              <w:t>tubowy</w:t>
            </w:r>
          </w:p>
          <w:p w:rsidR="00690E22" w:rsidRPr="00662102" w:rsidRDefault="00690E22" w:rsidP="00A32041">
            <w:pPr>
              <w:pStyle w:val="Bezodstpw"/>
              <w:rPr>
                <w:rFonts w:cstheme="minorHAnsi"/>
                <w:sz w:val="20"/>
                <w:szCs w:val="20"/>
              </w:rPr>
            </w:pPr>
            <w:r w:rsidRPr="00CC2549">
              <w:rPr>
                <w:sz w:val="20"/>
                <w:szCs w:val="20"/>
              </w:rPr>
              <w:t>Możliwość zabudowy w suficie</w:t>
            </w:r>
            <w:r w:rsidRPr="00CC2549">
              <w:rPr>
                <w:sz w:val="20"/>
                <w:szCs w:val="20"/>
              </w:rPr>
              <w:tab/>
              <w:t>Tak</w:t>
            </w:r>
          </w:p>
        </w:tc>
        <w:tc>
          <w:tcPr>
            <w:tcW w:w="1828" w:type="dxa"/>
          </w:tcPr>
          <w:p w:rsidR="00424EA0" w:rsidRDefault="00424EA0" w:rsidP="00424EA0">
            <w:pPr>
              <w:rPr>
                <w:sz w:val="20"/>
                <w:szCs w:val="20"/>
                <w:lang w:val="en-GB"/>
              </w:rPr>
            </w:pPr>
            <w:proofErr w:type="spellStart"/>
            <w:r>
              <w:rPr>
                <w:sz w:val="20"/>
                <w:szCs w:val="20"/>
                <w:lang w:val="en-GB"/>
              </w:rPr>
              <w:t>Producent</w:t>
            </w:r>
            <w:proofErr w:type="spellEnd"/>
          </w:p>
          <w:p w:rsidR="00424EA0" w:rsidRDefault="00424EA0" w:rsidP="00424EA0">
            <w:pPr>
              <w:rPr>
                <w:sz w:val="20"/>
                <w:szCs w:val="20"/>
                <w:lang w:val="en-GB"/>
              </w:rPr>
            </w:pPr>
          </w:p>
          <w:p w:rsidR="00424EA0" w:rsidRDefault="00424EA0" w:rsidP="00424EA0">
            <w:pPr>
              <w:rPr>
                <w:sz w:val="20"/>
                <w:szCs w:val="20"/>
                <w:lang w:val="en-GB"/>
              </w:rPr>
            </w:pPr>
            <w:r>
              <w:rPr>
                <w:sz w:val="20"/>
                <w:szCs w:val="20"/>
                <w:lang w:val="en-GB"/>
              </w:rPr>
              <w:t>………………..</w:t>
            </w:r>
          </w:p>
          <w:p w:rsidR="00424EA0" w:rsidRDefault="00424EA0" w:rsidP="00424EA0">
            <w:pPr>
              <w:rPr>
                <w:sz w:val="20"/>
                <w:szCs w:val="20"/>
                <w:lang w:val="en-GB"/>
              </w:rPr>
            </w:pPr>
          </w:p>
          <w:p w:rsidR="00424EA0" w:rsidRDefault="00424EA0" w:rsidP="00424EA0">
            <w:pPr>
              <w:rPr>
                <w:sz w:val="20"/>
                <w:szCs w:val="20"/>
                <w:lang w:val="en-GB"/>
              </w:rPr>
            </w:pPr>
            <w:r>
              <w:rPr>
                <w:sz w:val="20"/>
                <w:szCs w:val="20"/>
                <w:lang w:val="en-GB"/>
              </w:rPr>
              <w:t>Model</w:t>
            </w:r>
          </w:p>
          <w:p w:rsidR="00424EA0" w:rsidRDefault="00424EA0" w:rsidP="00424EA0">
            <w:pPr>
              <w:rPr>
                <w:sz w:val="20"/>
                <w:szCs w:val="20"/>
                <w:lang w:val="en-GB"/>
              </w:rPr>
            </w:pPr>
          </w:p>
          <w:p w:rsidR="00424EA0" w:rsidRDefault="00424EA0" w:rsidP="00424EA0">
            <w:pPr>
              <w:rPr>
                <w:sz w:val="20"/>
                <w:szCs w:val="20"/>
                <w:lang w:val="en-GB"/>
              </w:rPr>
            </w:pPr>
            <w:r>
              <w:rPr>
                <w:sz w:val="20"/>
                <w:szCs w:val="20"/>
                <w:lang w:val="en-GB"/>
              </w:rPr>
              <w:t>………………..</w:t>
            </w:r>
          </w:p>
          <w:p w:rsidR="00690E22" w:rsidRPr="00CC2549" w:rsidRDefault="00690E22" w:rsidP="00424EA0">
            <w:pPr>
              <w:rPr>
                <w:rFonts w:cstheme="minorHAnsi"/>
                <w:sz w:val="20"/>
                <w:szCs w:val="20"/>
                <w:lang w:val="en-GB"/>
              </w:rPr>
            </w:pPr>
          </w:p>
        </w:tc>
      </w:tr>
    </w:tbl>
    <w:p w:rsidR="0089612C" w:rsidRPr="00CC2549" w:rsidRDefault="0089612C">
      <w:pPr>
        <w:rPr>
          <w:rFonts w:cstheme="minorHAnsi"/>
          <w:sz w:val="20"/>
          <w:szCs w:val="20"/>
        </w:rPr>
      </w:pPr>
    </w:p>
    <w:p w:rsidR="00CC0BE2" w:rsidRPr="00CC2549" w:rsidRDefault="00CC0BE2">
      <w:pPr>
        <w:rPr>
          <w:rFonts w:cstheme="minorHAnsi"/>
          <w:sz w:val="20"/>
          <w:szCs w:val="20"/>
        </w:rPr>
      </w:pPr>
    </w:p>
    <w:p w:rsidR="00CC0BE2" w:rsidRPr="0056440A" w:rsidRDefault="00CC0BE2" w:rsidP="00CC0BE2">
      <w:pPr>
        <w:rPr>
          <w:rFonts w:cstheme="minorHAnsi"/>
          <w:b/>
          <w:szCs w:val="20"/>
        </w:rPr>
      </w:pPr>
      <w:r w:rsidRPr="0056440A">
        <w:rPr>
          <w:rFonts w:cstheme="minorHAnsi"/>
          <w:b/>
          <w:szCs w:val="20"/>
        </w:rPr>
        <w:t xml:space="preserve">SP </w:t>
      </w:r>
      <w:r w:rsidR="003C3620" w:rsidRPr="0056440A">
        <w:rPr>
          <w:rFonts w:cstheme="minorHAnsi"/>
          <w:b/>
          <w:szCs w:val="20"/>
        </w:rPr>
        <w:t>Ropienka</w:t>
      </w:r>
    </w:p>
    <w:tbl>
      <w:tblPr>
        <w:tblStyle w:val="Tabela-Siatka"/>
        <w:tblW w:w="0" w:type="auto"/>
        <w:tblLook w:val="04A0" w:firstRow="1" w:lastRow="0" w:firstColumn="1" w:lastColumn="0" w:noHBand="0" w:noVBand="1"/>
      </w:tblPr>
      <w:tblGrid>
        <w:gridCol w:w="436"/>
        <w:gridCol w:w="1915"/>
        <w:gridCol w:w="429"/>
        <w:gridCol w:w="4525"/>
        <w:gridCol w:w="1757"/>
      </w:tblGrid>
      <w:tr w:rsidR="00CC0BE2" w:rsidRPr="00CC2549" w:rsidTr="00C85648">
        <w:tc>
          <w:tcPr>
            <w:tcW w:w="436" w:type="dxa"/>
          </w:tcPr>
          <w:p w:rsidR="00CC0BE2" w:rsidRPr="00CC2549" w:rsidRDefault="00CC0BE2" w:rsidP="002150ED">
            <w:pPr>
              <w:rPr>
                <w:rFonts w:cstheme="minorHAnsi"/>
                <w:sz w:val="20"/>
                <w:szCs w:val="20"/>
              </w:rPr>
            </w:pPr>
            <w:r w:rsidRPr="00CC2549">
              <w:rPr>
                <w:rFonts w:cstheme="minorHAnsi"/>
                <w:sz w:val="20"/>
                <w:szCs w:val="20"/>
              </w:rPr>
              <w:t>LP</w:t>
            </w:r>
          </w:p>
        </w:tc>
        <w:tc>
          <w:tcPr>
            <w:tcW w:w="1915" w:type="dxa"/>
          </w:tcPr>
          <w:p w:rsidR="00CC0BE2" w:rsidRPr="00CC2549" w:rsidRDefault="00CC0BE2" w:rsidP="002150ED">
            <w:pPr>
              <w:rPr>
                <w:rFonts w:cstheme="minorHAnsi"/>
                <w:sz w:val="20"/>
                <w:szCs w:val="20"/>
              </w:rPr>
            </w:pPr>
            <w:r w:rsidRPr="00CC2549">
              <w:rPr>
                <w:rFonts w:cstheme="minorHAnsi"/>
                <w:sz w:val="20"/>
                <w:szCs w:val="20"/>
              </w:rPr>
              <w:t>Przedmiot</w:t>
            </w:r>
          </w:p>
        </w:tc>
        <w:tc>
          <w:tcPr>
            <w:tcW w:w="429" w:type="dxa"/>
          </w:tcPr>
          <w:p w:rsidR="00CC0BE2" w:rsidRPr="00CC2549" w:rsidRDefault="009D39B8" w:rsidP="002150ED">
            <w:pPr>
              <w:rPr>
                <w:rFonts w:cstheme="minorHAnsi"/>
                <w:sz w:val="20"/>
                <w:szCs w:val="20"/>
              </w:rPr>
            </w:pPr>
            <w:r>
              <w:rPr>
                <w:rFonts w:cstheme="minorHAnsi"/>
                <w:sz w:val="20"/>
                <w:szCs w:val="20"/>
              </w:rPr>
              <w:t>Il.</w:t>
            </w:r>
          </w:p>
        </w:tc>
        <w:tc>
          <w:tcPr>
            <w:tcW w:w="4525" w:type="dxa"/>
          </w:tcPr>
          <w:p w:rsidR="00CC0BE2" w:rsidRPr="00CC2549" w:rsidRDefault="00CC0BE2" w:rsidP="002150ED">
            <w:pPr>
              <w:rPr>
                <w:rFonts w:cstheme="minorHAnsi"/>
                <w:sz w:val="20"/>
                <w:szCs w:val="20"/>
              </w:rPr>
            </w:pPr>
            <w:r w:rsidRPr="00CC2549">
              <w:rPr>
                <w:rFonts w:cstheme="minorHAnsi"/>
                <w:sz w:val="20"/>
                <w:szCs w:val="20"/>
              </w:rPr>
              <w:t>Opis</w:t>
            </w:r>
          </w:p>
        </w:tc>
        <w:tc>
          <w:tcPr>
            <w:tcW w:w="1757" w:type="dxa"/>
          </w:tcPr>
          <w:p w:rsidR="00CC0BE2" w:rsidRPr="00CC2549" w:rsidRDefault="00CC0BE2" w:rsidP="002150ED">
            <w:pPr>
              <w:rPr>
                <w:rFonts w:cstheme="minorHAnsi"/>
                <w:sz w:val="20"/>
                <w:szCs w:val="20"/>
              </w:rPr>
            </w:pPr>
          </w:p>
        </w:tc>
      </w:tr>
      <w:tr w:rsidR="003C3620" w:rsidRPr="00CC2549" w:rsidTr="00C85648">
        <w:tc>
          <w:tcPr>
            <w:tcW w:w="436" w:type="dxa"/>
          </w:tcPr>
          <w:p w:rsidR="003C3620" w:rsidRPr="00CC2549" w:rsidRDefault="003C3620" w:rsidP="003D31B4">
            <w:pPr>
              <w:rPr>
                <w:sz w:val="20"/>
                <w:szCs w:val="20"/>
              </w:rPr>
            </w:pPr>
            <w:r w:rsidRPr="00CC2549">
              <w:rPr>
                <w:sz w:val="20"/>
                <w:szCs w:val="20"/>
              </w:rPr>
              <w:t>1</w:t>
            </w:r>
          </w:p>
        </w:tc>
        <w:tc>
          <w:tcPr>
            <w:tcW w:w="1915" w:type="dxa"/>
          </w:tcPr>
          <w:p w:rsidR="003C3620" w:rsidRPr="00CC2549" w:rsidRDefault="003C3620" w:rsidP="003D31B4">
            <w:pPr>
              <w:rPr>
                <w:rFonts w:cstheme="minorHAnsi"/>
                <w:sz w:val="20"/>
                <w:szCs w:val="20"/>
              </w:rPr>
            </w:pPr>
            <w:r w:rsidRPr="00CC2549">
              <w:rPr>
                <w:rFonts w:cstheme="minorHAnsi"/>
                <w:sz w:val="20"/>
                <w:szCs w:val="20"/>
              </w:rPr>
              <w:t>Rzutnik multimedialny</w:t>
            </w:r>
          </w:p>
        </w:tc>
        <w:tc>
          <w:tcPr>
            <w:tcW w:w="429" w:type="dxa"/>
          </w:tcPr>
          <w:p w:rsidR="003C3620" w:rsidRPr="00CC2549" w:rsidRDefault="008525C9" w:rsidP="003D31B4">
            <w:pPr>
              <w:rPr>
                <w:rFonts w:cstheme="minorHAnsi"/>
                <w:sz w:val="20"/>
                <w:szCs w:val="20"/>
              </w:rPr>
            </w:pPr>
            <w:r>
              <w:rPr>
                <w:rFonts w:cstheme="minorHAnsi"/>
                <w:sz w:val="20"/>
                <w:szCs w:val="20"/>
              </w:rPr>
              <w:t>2</w:t>
            </w:r>
          </w:p>
        </w:tc>
        <w:tc>
          <w:tcPr>
            <w:tcW w:w="4525" w:type="dxa"/>
          </w:tcPr>
          <w:p w:rsidR="003C3620" w:rsidRPr="00CC2549" w:rsidRDefault="003C3620" w:rsidP="003D31B4">
            <w:pPr>
              <w:pStyle w:val="Bezodstpw"/>
              <w:rPr>
                <w:sz w:val="20"/>
                <w:szCs w:val="20"/>
              </w:rPr>
            </w:pPr>
            <w:r w:rsidRPr="00CC2549">
              <w:rPr>
                <w:sz w:val="20"/>
                <w:szCs w:val="20"/>
              </w:rPr>
              <w:t>Technologia</w:t>
            </w:r>
            <w:r w:rsidRPr="00CC2549">
              <w:rPr>
                <w:sz w:val="20"/>
                <w:szCs w:val="20"/>
              </w:rPr>
              <w:tab/>
              <w:t>DLP</w:t>
            </w:r>
          </w:p>
          <w:p w:rsidR="003C3620" w:rsidRPr="00CC2549" w:rsidRDefault="003C3620" w:rsidP="003D31B4">
            <w:pPr>
              <w:pStyle w:val="Bezodstpw"/>
              <w:rPr>
                <w:sz w:val="20"/>
                <w:szCs w:val="20"/>
              </w:rPr>
            </w:pPr>
            <w:r w:rsidRPr="00CC2549">
              <w:rPr>
                <w:sz w:val="20"/>
                <w:szCs w:val="20"/>
              </w:rPr>
              <w:t>Rozdzielczość</w:t>
            </w:r>
            <w:r w:rsidRPr="00CC2549">
              <w:rPr>
                <w:sz w:val="20"/>
                <w:szCs w:val="20"/>
              </w:rPr>
              <w:tab/>
              <w:t>min. 1024 x 768 (XGA)</w:t>
            </w:r>
          </w:p>
          <w:p w:rsidR="003C3620" w:rsidRPr="00CC2549" w:rsidRDefault="003C3620" w:rsidP="003D31B4">
            <w:pPr>
              <w:pStyle w:val="Bezodstpw"/>
              <w:rPr>
                <w:sz w:val="20"/>
                <w:szCs w:val="20"/>
              </w:rPr>
            </w:pPr>
            <w:r w:rsidRPr="00CC2549">
              <w:rPr>
                <w:sz w:val="20"/>
                <w:szCs w:val="20"/>
              </w:rPr>
              <w:t>Moc lampy: max. 225 W</w:t>
            </w:r>
          </w:p>
          <w:p w:rsidR="003C3620" w:rsidRPr="00CC2549" w:rsidRDefault="003C3620" w:rsidP="003D31B4">
            <w:pPr>
              <w:pStyle w:val="Bezodstpw"/>
              <w:rPr>
                <w:sz w:val="20"/>
                <w:szCs w:val="20"/>
              </w:rPr>
            </w:pPr>
            <w:r w:rsidRPr="00CC2549">
              <w:rPr>
                <w:sz w:val="20"/>
                <w:szCs w:val="20"/>
              </w:rPr>
              <w:t>Jasność</w:t>
            </w:r>
            <w:r w:rsidRPr="00CC2549">
              <w:rPr>
                <w:sz w:val="20"/>
                <w:szCs w:val="20"/>
              </w:rPr>
              <w:tab/>
              <w:t>min. 4000 ANSI Lumenów</w:t>
            </w:r>
          </w:p>
          <w:p w:rsidR="003C3620" w:rsidRPr="00CC2549" w:rsidRDefault="00096316" w:rsidP="003D31B4">
            <w:pPr>
              <w:pStyle w:val="Bezodstpw"/>
              <w:rPr>
                <w:sz w:val="20"/>
                <w:szCs w:val="20"/>
              </w:rPr>
            </w:pPr>
            <w:r w:rsidRPr="00CC2549">
              <w:rPr>
                <w:sz w:val="20"/>
                <w:szCs w:val="20"/>
              </w:rPr>
              <w:t>Żywotność</w:t>
            </w:r>
            <w:r w:rsidR="003C3620" w:rsidRPr="00CC2549">
              <w:rPr>
                <w:sz w:val="20"/>
                <w:szCs w:val="20"/>
              </w:rPr>
              <w:t xml:space="preserve"> lampy – min. 5000h</w:t>
            </w:r>
          </w:p>
          <w:p w:rsidR="003C3620" w:rsidRPr="00CC2549" w:rsidRDefault="003C3620" w:rsidP="003D31B4">
            <w:pPr>
              <w:pStyle w:val="Bezodstpw"/>
              <w:rPr>
                <w:sz w:val="20"/>
                <w:szCs w:val="20"/>
              </w:rPr>
            </w:pPr>
            <w:r w:rsidRPr="00CC2549">
              <w:rPr>
                <w:sz w:val="20"/>
                <w:szCs w:val="20"/>
              </w:rPr>
              <w:t>Kontrast</w:t>
            </w:r>
            <w:r w:rsidRPr="00CC2549">
              <w:rPr>
                <w:sz w:val="20"/>
                <w:szCs w:val="20"/>
              </w:rPr>
              <w:tab/>
            </w:r>
            <w:r w:rsidR="00424EA0">
              <w:rPr>
                <w:sz w:val="20"/>
                <w:szCs w:val="20"/>
              </w:rPr>
              <w:t xml:space="preserve"> </w:t>
            </w:r>
            <w:r w:rsidRPr="00CC2549">
              <w:rPr>
                <w:sz w:val="20"/>
                <w:szCs w:val="20"/>
              </w:rPr>
              <w:t>min. 22000:1</w:t>
            </w:r>
          </w:p>
          <w:p w:rsidR="003C3620" w:rsidRPr="00CC2549" w:rsidRDefault="003C3620" w:rsidP="003D31B4">
            <w:pPr>
              <w:pStyle w:val="Bezodstpw"/>
              <w:rPr>
                <w:sz w:val="20"/>
                <w:szCs w:val="20"/>
              </w:rPr>
            </w:pPr>
            <w:r w:rsidRPr="00CC2549">
              <w:rPr>
                <w:sz w:val="20"/>
                <w:szCs w:val="20"/>
              </w:rPr>
              <w:t>Współczynnik rzutu</w:t>
            </w:r>
            <w:r w:rsidRPr="00CC2549">
              <w:rPr>
                <w:sz w:val="20"/>
                <w:szCs w:val="20"/>
              </w:rPr>
              <w:tab/>
              <w:t>min. w granicach 1.95 - 2.15:1</w:t>
            </w:r>
          </w:p>
          <w:p w:rsidR="003C3620" w:rsidRPr="00CC2549" w:rsidRDefault="003C3620" w:rsidP="003D31B4">
            <w:pPr>
              <w:pStyle w:val="Bezodstpw"/>
              <w:rPr>
                <w:sz w:val="20"/>
                <w:szCs w:val="20"/>
              </w:rPr>
            </w:pPr>
            <w:r w:rsidRPr="00CC2549">
              <w:rPr>
                <w:sz w:val="20"/>
                <w:szCs w:val="20"/>
              </w:rPr>
              <w:t>pobór mocy [ praca / spoczynek ]</w:t>
            </w:r>
            <w:r w:rsidRPr="00CC2549">
              <w:rPr>
                <w:sz w:val="20"/>
                <w:szCs w:val="20"/>
              </w:rPr>
              <w:tab/>
              <w:t xml:space="preserve">max. 269/0.5 W </w:t>
            </w:r>
          </w:p>
          <w:p w:rsidR="003C3620" w:rsidRPr="00CC2549" w:rsidRDefault="003C3620" w:rsidP="003D31B4">
            <w:pPr>
              <w:pStyle w:val="Bezodstpw"/>
              <w:rPr>
                <w:sz w:val="20"/>
                <w:szCs w:val="20"/>
              </w:rPr>
            </w:pPr>
            <w:r w:rsidRPr="00CC2549">
              <w:rPr>
                <w:sz w:val="20"/>
                <w:szCs w:val="20"/>
              </w:rPr>
              <w:lastRenderedPageBreak/>
              <w:t xml:space="preserve">Poziom hałasu tryb </w:t>
            </w:r>
            <w:proofErr w:type="spellStart"/>
            <w:r w:rsidRPr="00CC2549">
              <w:rPr>
                <w:sz w:val="20"/>
                <w:szCs w:val="20"/>
              </w:rPr>
              <w:t>eco</w:t>
            </w:r>
            <w:proofErr w:type="spellEnd"/>
            <w:r w:rsidRPr="00CC2549">
              <w:rPr>
                <w:sz w:val="20"/>
                <w:szCs w:val="20"/>
              </w:rPr>
              <w:tab/>
              <w:t>max. 29dB</w:t>
            </w:r>
          </w:p>
          <w:p w:rsidR="003C3620" w:rsidRPr="00CC2549" w:rsidRDefault="003C3620" w:rsidP="003D31B4">
            <w:pPr>
              <w:pStyle w:val="Bezodstpw"/>
              <w:rPr>
                <w:sz w:val="20"/>
                <w:szCs w:val="20"/>
                <w:lang w:val="en-GB"/>
              </w:rPr>
            </w:pPr>
            <w:proofErr w:type="spellStart"/>
            <w:r w:rsidRPr="00CC2549">
              <w:rPr>
                <w:sz w:val="20"/>
                <w:szCs w:val="20"/>
                <w:lang w:val="en-GB"/>
              </w:rPr>
              <w:t>Wejścia</w:t>
            </w:r>
            <w:proofErr w:type="spellEnd"/>
            <w:r w:rsidRPr="00CC2549">
              <w:rPr>
                <w:sz w:val="20"/>
                <w:szCs w:val="20"/>
                <w:lang w:val="en-GB"/>
              </w:rPr>
              <w:t>/</w:t>
            </w:r>
            <w:proofErr w:type="spellStart"/>
            <w:r w:rsidRPr="00CC2549">
              <w:rPr>
                <w:sz w:val="20"/>
                <w:szCs w:val="20"/>
                <w:lang w:val="en-GB"/>
              </w:rPr>
              <w:t>Wyjścia</w:t>
            </w:r>
            <w:proofErr w:type="spellEnd"/>
            <w:r w:rsidRPr="00CC2549">
              <w:rPr>
                <w:sz w:val="20"/>
                <w:szCs w:val="20"/>
                <w:lang w:val="en-GB"/>
              </w:rPr>
              <w:t xml:space="preserve"> (min. </w:t>
            </w:r>
            <w:proofErr w:type="spellStart"/>
            <w:r w:rsidRPr="00CC2549">
              <w:rPr>
                <w:sz w:val="20"/>
                <w:szCs w:val="20"/>
                <w:lang w:val="en-GB"/>
              </w:rPr>
              <w:t>ilość</w:t>
            </w:r>
            <w:proofErr w:type="spellEnd"/>
            <w:r w:rsidRPr="00CC2549">
              <w:rPr>
                <w:sz w:val="20"/>
                <w:szCs w:val="20"/>
                <w:lang w:val="en-GB"/>
              </w:rPr>
              <w:t>)</w:t>
            </w:r>
            <w:r w:rsidRPr="00CC2549">
              <w:rPr>
                <w:sz w:val="20"/>
                <w:szCs w:val="20"/>
                <w:lang w:val="en-GB"/>
              </w:rPr>
              <w:tab/>
              <w:t>2x HDMI (1.4a 3D support) + MHL, VGA (</w:t>
            </w:r>
            <w:proofErr w:type="spellStart"/>
            <w:r w:rsidRPr="00CC2549">
              <w:rPr>
                <w:sz w:val="20"/>
                <w:szCs w:val="20"/>
                <w:lang w:val="en-GB"/>
              </w:rPr>
              <w:t>YPbPr</w:t>
            </w:r>
            <w:proofErr w:type="spellEnd"/>
            <w:r w:rsidRPr="00CC2549">
              <w:rPr>
                <w:sz w:val="20"/>
                <w:szCs w:val="20"/>
                <w:lang w:val="en-GB"/>
              </w:rPr>
              <w:t>/RGB), Composite, Audio In 3.5mm, VGA out, Audio Out 3.5mm, RS232, USB-A Power (5V-1A)</w:t>
            </w:r>
          </w:p>
          <w:p w:rsidR="003C3620" w:rsidRPr="00CC2549" w:rsidRDefault="003C3620" w:rsidP="003D31B4">
            <w:pPr>
              <w:pStyle w:val="Bezodstpw"/>
              <w:rPr>
                <w:sz w:val="20"/>
                <w:szCs w:val="20"/>
              </w:rPr>
            </w:pPr>
            <w:r w:rsidRPr="00CC2549">
              <w:rPr>
                <w:sz w:val="20"/>
                <w:szCs w:val="20"/>
              </w:rPr>
              <w:t>Dodatkowe funkcje</w:t>
            </w:r>
            <w:r w:rsidRPr="00CC2549">
              <w:rPr>
                <w:sz w:val="20"/>
                <w:szCs w:val="20"/>
              </w:rPr>
              <w:tab/>
              <w:t xml:space="preserve">możliwość podpięcia opcjonalnego modułu </w:t>
            </w:r>
            <w:proofErr w:type="spellStart"/>
            <w:r w:rsidRPr="00CC2549">
              <w:rPr>
                <w:sz w:val="20"/>
                <w:szCs w:val="20"/>
              </w:rPr>
              <w:t>wi-fi</w:t>
            </w:r>
            <w:proofErr w:type="spellEnd"/>
            <w:r w:rsidRPr="00CC2549">
              <w:rPr>
                <w:sz w:val="20"/>
                <w:szCs w:val="20"/>
              </w:rPr>
              <w:t xml:space="preserve"> do gniazda HDMI bez konieczności podpięcia dodatkowego źródła zasilania, funkcja szybkiego włączenia projektora po przypadkowym jego wyłączeniu, projektor przystosowany do pracy 24/7</w:t>
            </w:r>
          </w:p>
          <w:p w:rsidR="003C3620" w:rsidRPr="00CC2549" w:rsidRDefault="003C3620" w:rsidP="003D31B4">
            <w:pPr>
              <w:pStyle w:val="Bezodstpw"/>
              <w:rPr>
                <w:rFonts w:cstheme="minorHAnsi"/>
                <w:sz w:val="20"/>
                <w:szCs w:val="20"/>
              </w:rPr>
            </w:pPr>
          </w:p>
        </w:tc>
        <w:tc>
          <w:tcPr>
            <w:tcW w:w="1757" w:type="dxa"/>
          </w:tcPr>
          <w:p w:rsidR="00424EA0" w:rsidRDefault="00424EA0" w:rsidP="00424EA0">
            <w:pPr>
              <w:rPr>
                <w:sz w:val="20"/>
                <w:szCs w:val="20"/>
                <w:lang w:val="en-GB"/>
              </w:rPr>
            </w:pPr>
            <w:proofErr w:type="spellStart"/>
            <w:r>
              <w:rPr>
                <w:sz w:val="20"/>
                <w:szCs w:val="20"/>
                <w:lang w:val="en-GB"/>
              </w:rPr>
              <w:lastRenderedPageBreak/>
              <w:t>Producent</w:t>
            </w:r>
            <w:proofErr w:type="spellEnd"/>
          </w:p>
          <w:p w:rsidR="00424EA0" w:rsidRDefault="00424EA0" w:rsidP="00424EA0">
            <w:pPr>
              <w:rPr>
                <w:sz w:val="20"/>
                <w:szCs w:val="20"/>
                <w:lang w:val="en-GB"/>
              </w:rPr>
            </w:pPr>
          </w:p>
          <w:p w:rsidR="00424EA0" w:rsidRDefault="00424EA0" w:rsidP="00424EA0">
            <w:pPr>
              <w:rPr>
                <w:sz w:val="20"/>
                <w:szCs w:val="20"/>
                <w:lang w:val="en-GB"/>
              </w:rPr>
            </w:pPr>
            <w:r>
              <w:rPr>
                <w:sz w:val="20"/>
                <w:szCs w:val="20"/>
                <w:lang w:val="en-GB"/>
              </w:rPr>
              <w:t>………………..</w:t>
            </w:r>
          </w:p>
          <w:p w:rsidR="00424EA0" w:rsidRDefault="00424EA0" w:rsidP="00424EA0">
            <w:pPr>
              <w:rPr>
                <w:sz w:val="20"/>
                <w:szCs w:val="20"/>
                <w:lang w:val="en-GB"/>
              </w:rPr>
            </w:pPr>
          </w:p>
          <w:p w:rsidR="00424EA0" w:rsidRDefault="00424EA0" w:rsidP="00424EA0">
            <w:pPr>
              <w:rPr>
                <w:sz w:val="20"/>
                <w:szCs w:val="20"/>
                <w:lang w:val="en-GB"/>
              </w:rPr>
            </w:pPr>
            <w:r>
              <w:rPr>
                <w:sz w:val="20"/>
                <w:szCs w:val="20"/>
                <w:lang w:val="en-GB"/>
              </w:rPr>
              <w:t>Model</w:t>
            </w:r>
          </w:p>
          <w:p w:rsidR="00424EA0" w:rsidRDefault="00424EA0" w:rsidP="00424EA0">
            <w:pPr>
              <w:rPr>
                <w:sz w:val="20"/>
                <w:szCs w:val="20"/>
                <w:lang w:val="en-GB"/>
              </w:rPr>
            </w:pPr>
          </w:p>
          <w:p w:rsidR="00424EA0" w:rsidRDefault="00424EA0" w:rsidP="00424EA0">
            <w:pPr>
              <w:rPr>
                <w:sz w:val="20"/>
                <w:szCs w:val="20"/>
                <w:lang w:val="en-GB"/>
              </w:rPr>
            </w:pPr>
            <w:r>
              <w:rPr>
                <w:sz w:val="20"/>
                <w:szCs w:val="20"/>
                <w:lang w:val="en-GB"/>
              </w:rPr>
              <w:t>………………..</w:t>
            </w:r>
          </w:p>
          <w:p w:rsidR="003C3620" w:rsidRPr="00CC2549" w:rsidRDefault="003C3620" w:rsidP="003D31B4">
            <w:pPr>
              <w:rPr>
                <w:rFonts w:cstheme="minorHAnsi"/>
                <w:sz w:val="20"/>
                <w:szCs w:val="20"/>
              </w:rPr>
            </w:pPr>
          </w:p>
        </w:tc>
      </w:tr>
      <w:tr w:rsidR="003C3620" w:rsidRPr="00CC2549" w:rsidTr="00C85648">
        <w:tc>
          <w:tcPr>
            <w:tcW w:w="436" w:type="dxa"/>
          </w:tcPr>
          <w:p w:rsidR="003C3620" w:rsidRPr="00CC2549" w:rsidRDefault="003C3620" w:rsidP="002150ED">
            <w:pPr>
              <w:rPr>
                <w:rFonts w:cstheme="minorHAnsi"/>
                <w:sz w:val="20"/>
                <w:szCs w:val="20"/>
              </w:rPr>
            </w:pPr>
            <w:r w:rsidRPr="00CC2549">
              <w:rPr>
                <w:rFonts w:cstheme="minorHAnsi"/>
                <w:sz w:val="20"/>
                <w:szCs w:val="20"/>
              </w:rPr>
              <w:t>2</w:t>
            </w:r>
          </w:p>
        </w:tc>
        <w:tc>
          <w:tcPr>
            <w:tcW w:w="1915" w:type="dxa"/>
          </w:tcPr>
          <w:p w:rsidR="003C3620" w:rsidRPr="00CC2549" w:rsidRDefault="003C3620" w:rsidP="003D31B4">
            <w:pPr>
              <w:rPr>
                <w:rFonts w:cstheme="minorHAnsi"/>
                <w:sz w:val="20"/>
                <w:szCs w:val="20"/>
              </w:rPr>
            </w:pPr>
            <w:r w:rsidRPr="00CC2549">
              <w:rPr>
                <w:rFonts w:cstheme="minorHAnsi"/>
                <w:sz w:val="20"/>
                <w:szCs w:val="20"/>
              </w:rPr>
              <w:t>Ekran do rzutnika multimedialnego</w:t>
            </w:r>
          </w:p>
        </w:tc>
        <w:tc>
          <w:tcPr>
            <w:tcW w:w="429" w:type="dxa"/>
          </w:tcPr>
          <w:p w:rsidR="003C3620" w:rsidRPr="00CC2549" w:rsidRDefault="008525C9" w:rsidP="003D31B4">
            <w:pPr>
              <w:rPr>
                <w:rFonts w:cstheme="minorHAnsi"/>
                <w:sz w:val="20"/>
                <w:szCs w:val="20"/>
              </w:rPr>
            </w:pPr>
            <w:r>
              <w:rPr>
                <w:rFonts w:cstheme="minorHAnsi"/>
                <w:sz w:val="20"/>
                <w:szCs w:val="20"/>
              </w:rPr>
              <w:t>2</w:t>
            </w:r>
          </w:p>
        </w:tc>
        <w:tc>
          <w:tcPr>
            <w:tcW w:w="4525" w:type="dxa"/>
          </w:tcPr>
          <w:p w:rsidR="003C3620" w:rsidRPr="00CC2549" w:rsidRDefault="003C3620" w:rsidP="003D31B4">
            <w:pPr>
              <w:pStyle w:val="Bezodstpw"/>
              <w:rPr>
                <w:sz w:val="20"/>
                <w:szCs w:val="20"/>
              </w:rPr>
            </w:pPr>
            <w:r w:rsidRPr="00CC2549">
              <w:rPr>
                <w:sz w:val="20"/>
                <w:szCs w:val="20"/>
              </w:rPr>
              <w:t>Wymiary ekranu</w:t>
            </w:r>
            <w:r w:rsidRPr="00CC2549">
              <w:rPr>
                <w:sz w:val="20"/>
                <w:szCs w:val="20"/>
              </w:rPr>
              <w:tab/>
              <w:t>min. 240 x 200 cm</w:t>
            </w:r>
          </w:p>
          <w:p w:rsidR="003C3620" w:rsidRPr="00CC2549" w:rsidRDefault="003C3620" w:rsidP="003D31B4">
            <w:pPr>
              <w:pStyle w:val="Bezodstpw"/>
              <w:rPr>
                <w:sz w:val="20"/>
                <w:szCs w:val="20"/>
              </w:rPr>
            </w:pPr>
            <w:r w:rsidRPr="00CC2549">
              <w:rPr>
                <w:sz w:val="20"/>
                <w:szCs w:val="20"/>
              </w:rPr>
              <w:t>Format</w:t>
            </w:r>
            <w:r w:rsidRPr="00CC2549">
              <w:rPr>
                <w:sz w:val="20"/>
                <w:szCs w:val="20"/>
              </w:rPr>
              <w:tab/>
              <w:t>16:10</w:t>
            </w:r>
          </w:p>
          <w:p w:rsidR="003C3620" w:rsidRPr="00CC2549" w:rsidRDefault="003C3620" w:rsidP="003D31B4">
            <w:pPr>
              <w:pStyle w:val="Bezodstpw"/>
              <w:rPr>
                <w:sz w:val="20"/>
                <w:szCs w:val="20"/>
              </w:rPr>
            </w:pPr>
            <w:r w:rsidRPr="00CC2549">
              <w:rPr>
                <w:sz w:val="20"/>
                <w:szCs w:val="20"/>
              </w:rPr>
              <w:t>Przekątna obrazu</w:t>
            </w:r>
            <w:r w:rsidRPr="00CC2549">
              <w:rPr>
                <w:sz w:val="20"/>
                <w:szCs w:val="20"/>
              </w:rPr>
              <w:tab/>
              <w:t>min. 109 [cale]</w:t>
            </w:r>
          </w:p>
          <w:p w:rsidR="003C3620" w:rsidRPr="00CC2549" w:rsidRDefault="003C3620" w:rsidP="003D31B4">
            <w:pPr>
              <w:pStyle w:val="Bezodstpw"/>
              <w:rPr>
                <w:sz w:val="20"/>
                <w:szCs w:val="20"/>
              </w:rPr>
            </w:pPr>
            <w:r w:rsidRPr="00CC2549">
              <w:rPr>
                <w:sz w:val="20"/>
                <w:szCs w:val="20"/>
              </w:rPr>
              <w:t>Czarne ramki boczne</w:t>
            </w:r>
            <w:r w:rsidRPr="00CC2549">
              <w:rPr>
                <w:sz w:val="20"/>
                <w:szCs w:val="20"/>
              </w:rPr>
              <w:tab/>
              <w:t>min. 2.5 cm</w:t>
            </w:r>
          </w:p>
          <w:p w:rsidR="003C3620" w:rsidRPr="00CC2549" w:rsidRDefault="003C3620" w:rsidP="003D31B4">
            <w:pPr>
              <w:pStyle w:val="Bezodstpw"/>
              <w:rPr>
                <w:sz w:val="20"/>
                <w:szCs w:val="20"/>
              </w:rPr>
            </w:pPr>
            <w:r w:rsidRPr="00CC2549">
              <w:rPr>
                <w:sz w:val="20"/>
                <w:szCs w:val="20"/>
              </w:rPr>
              <w:t>Czarny TOP</w:t>
            </w:r>
            <w:r w:rsidRPr="00CC2549">
              <w:rPr>
                <w:sz w:val="20"/>
                <w:szCs w:val="20"/>
              </w:rPr>
              <w:tab/>
              <w:t>min. 45 cm</w:t>
            </w:r>
          </w:p>
          <w:p w:rsidR="003C3620" w:rsidRPr="00CC2549" w:rsidRDefault="003C3620" w:rsidP="003D31B4">
            <w:pPr>
              <w:pStyle w:val="Bezodstpw"/>
              <w:rPr>
                <w:sz w:val="20"/>
                <w:szCs w:val="20"/>
              </w:rPr>
            </w:pPr>
            <w:r w:rsidRPr="00CC2549">
              <w:rPr>
                <w:sz w:val="20"/>
                <w:szCs w:val="20"/>
              </w:rPr>
              <w:t>Czarny dół</w:t>
            </w:r>
            <w:r w:rsidRPr="00CC2549">
              <w:rPr>
                <w:sz w:val="20"/>
                <w:szCs w:val="20"/>
              </w:rPr>
              <w:tab/>
              <w:t>min. 5 cm</w:t>
            </w:r>
          </w:p>
          <w:p w:rsidR="003C3620" w:rsidRPr="00CC2549" w:rsidRDefault="003C3620" w:rsidP="003D31B4">
            <w:pPr>
              <w:pStyle w:val="Bezodstpw"/>
              <w:rPr>
                <w:sz w:val="20"/>
                <w:szCs w:val="20"/>
              </w:rPr>
            </w:pPr>
            <w:r w:rsidRPr="00CC2549">
              <w:rPr>
                <w:sz w:val="20"/>
                <w:szCs w:val="20"/>
              </w:rPr>
              <w:t>Przekrój kasety</w:t>
            </w:r>
            <w:r w:rsidRPr="00CC2549">
              <w:rPr>
                <w:sz w:val="20"/>
                <w:szCs w:val="20"/>
              </w:rPr>
              <w:tab/>
              <w:t>max 7 x 8 cm</w:t>
            </w:r>
          </w:p>
          <w:p w:rsidR="003C3620" w:rsidRPr="00CC2549" w:rsidRDefault="003C3620" w:rsidP="003D31B4">
            <w:pPr>
              <w:pStyle w:val="Bezodstpw"/>
              <w:rPr>
                <w:sz w:val="20"/>
                <w:szCs w:val="20"/>
              </w:rPr>
            </w:pPr>
            <w:r w:rsidRPr="00CC2549">
              <w:rPr>
                <w:sz w:val="20"/>
                <w:szCs w:val="20"/>
              </w:rPr>
              <w:t>Materiał obudowy</w:t>
            </w:r>
            <w:r w:rsidRPr="00CC2549">
              <w:rPr>
                <w:sz w:val="20"/>
                <w:szCs w:val="20"/>
              </w:rPr>
              <w:tab/>
              <w:t>stal</w:t>
            </w:r>
          </w:p>
          <w:p w:rsidR="003C3620" w:rsidRPr="00CC2549" w:rsidRDefault="003C3620" w:rsidP="003D31B4">
            <w:pPr>
              <w:pStyle w:val="Bezodstpw"/>
              <w:rPr>
                <w:sz w:val="20"/>
                <w:szCs w:val="20"/>
              </w:rPr>
            </w:pPr>
            <w:r w:rsidRPr="00CC2549">
              <w:rPr>
                <w:sz w:val="20"/>
                <w:szCs w:val="20"/>
              </w:rPr>
              <w:t>Rodzaj powierzchni</w:t>
            </w:r>
            <w:r w:rsidRPr="00CC2549">
              <w:rPr>
                <w:sz w:val="20"/>
                <w:szCs w:val="20"/>
              </w:rPr>
              <w:tab/>
              <w:t>Matt White ze</w:t>
            </w:r>
            <w:r w:rsidR="00CC2549">
              <w:rPr>
                <w:sz w:val="20"/>
                <w:szCs w:val="20"/>
              </w:rPr>
              <w:t xml:space="preserve"> </w:t>
            </w:r>
            <w:r w:rsidRPr="00CC2549">
              <w:rPr>
                <w:sz w:val="20"/>
                <w:szCs w:val="20"/>
              </w:rPr>
              <w:t>współczynnikiem odbicia światła min. 1.0</w:t>
            </w:r>
          </w:p>
          <w:p w:rsidR="003C3620" w:rsidRPr="00CC2549" w:rsidRDefault="003C3620" w:rsidP="003D31B4">
            <w:pPr>
              <w:pStyle w:val="Bezodstpw"/>
              <w:rPr>
                <w:sz w:val="20"/>
                <w:szCs w:val="20"/>
              </w:rPr>
            </w:pPr>
            <w:r w:rsidRPr="00CC2549">
              <w:rPr>
                <w:sz w:val="20"/>
                <w:szCs w:val="20"/>
              </w:rPr>
              <w:t>Rodzaj sterowania</w:t>
            </w:r>
            <w:r w:rsidRPr="00CC2549">
              <w:rPr>
                <w:sz w:val="20"/>
                <w:szCs w:val="20"/>
              </w:rPr>
              <w:tab/>
              <w:t>ścienne + bezprzewodowe radiowe</w:t>
            </w:r>
          </w:p>
          <w:p w:rsidR="003C3620" w:rsidRPr="00CC2549" w:rsidRDefault="003C3620" w:rsidP="003D31B4">
            <w:pPr>
              <w:pStyle w:val="Bezodstpw"/>
              <w:rPr>
                <w:sz w:val="20"/>
                <w:szCs w:val="20"/>
              </w:rPr>
            </w:pPr>
            <w:r w:rsidRPr="00CC2549">
              <w:rPr>
                <w:sz w:val="20"/>
                <w:szCs w:val="20"/>
              </w:rPr>
              <w:t>Rodzaj silnika</w:t>
            </w:r>
            <w:r w:rsidRPr="00CC2549">
              <w:rPr>
                <w:sz w:val="20"/>
                <w:szCs w:val="20"/>
              </w:rPr>
              <w:tab/>
              <w:t>tubowy</w:t>
            </w:r>
          </w:p>
          <w:p w:rsidR="003C3620" w:rsidRPr="00662102" w:rsidRDefault="003C3620" w:rsidP="00CC2549">
            <w:pPr>
              <w:pStyle w:val="Bezodstpw"/>
              <w:rPr>
                <w:rFonts w:cstheme="minorHAnsi"/>
                <w:sz w:val="20"/>
                <w:szCs w:val="20"/>
              </w:rPr>
            </w:pPr>
            <w:r w:rsidRPr="00CC2549">
              <w:rPr>
                <w:sz w:val="20"/>
                <w:szCs w:val="20"/>
              </w:rPr>
              <w:t>Możliwość zabudowy w suficie</w:t>
            </w:r>
            <w:r w:rsidRPr="00CC2549">
              <w:rPr>
                <w:sz w:val="20"/>
                <w:szCs w:val="20"/>
              </w:rPr>
              <w:tab/>
              <w:t>Tak</w:t>
            </w:r>
          </w:p>
        </w:tc>
        <w:tc>
          <w:tcPr>
            <w:tcW w:w="1757" w:type="dxa"/>
          </w:tcPr>
          <w:p w:rsidR="00424EA0" w:rsidRDefault="00424EA0" w:rsidP="00424EA0">
            <w:pPr>
              <w:rPr>
                <w:sz w:val="20"/>
                <w:szCs w:val="20"/>
                <w:lang w:val="en-GB"/>
              </w:rPr>
            </w:pPr>
            <w:proofErr w:type="spellStart"/>
            <w:r>
              <w:rPr>
                <w:sz w:val="20"/>
                <w:szCs w:val="20"/>
                <w:lang w:val="en-GB"/>
              </w:rPr>
              <w:t>Producent</w:t>
            </w:r>
            <w:proofErr w:type="spellEnd"/>
          </w:p>
          <w:p w:rsidR="00424EA0" w:rsidRDefault="00424EA0" w:rsidP="00424EA0">
            <w:pPr>
              <w:rPr>
                <w:sz w:val="20"/>
                <w:szCs w:val="20"/>
                <w:lang w:val="en-GB"/>
              </w:rPr>
            </w:pPr>
          </w:p>
          <w:p w:rsidR="00424EA0" w:rsidRDefault="00424EA0" w:rsidP="00424EA0">
            <w:pPr>
              <w:rPr>
                <w:sz w:val="20"/>
                <w:szCs w:val="20"/>
                <w:lang w:val="en-GB"/>
              </w:rPr>
            </w:pPr>
            <w:r>
              <w:rPr>
                <w:sz w:val="20"/>
                <w:szCs w:val="20"/>
                <w:lang w:val="en-GB"/>
              </w:rPr>
              <w:t>………………..</w:t>
            </w:r>
          </w:p>
          <w:p w:rsidR="00424EA0" w:rsidRDefault="00424EA0" w:rsidP="00424EA0">
            <w:pPr>
              <w:rPr>
                <w:sz w:val="20"/>
                <w:szCs w:val="20"/>
                <w:lang w:val="en-GB"/>
              </w:rPr>
            </w:pPr>
          </w:p>
          <w:p w:rsidR="00424EA0" w:rsidRDefault="00424EA0" w:rsidP="00424EA0">
            <w:pPr>
              <w:rPr>
                <w:sz w:val="20"/>
                <w:szCs w:val="20"/>
                <w:lang w:val="en-GB"/>
              </w:rPr>
            </w:pPr>
            <w:r>
              <w:rPr>
                <w:sz w:val="20"/>
                <w:szCs w:val="20"/>
                <w:lang w:val="en-GB"/>
              </w:rPr>
              <w:t>Model</w:t>
            </w:r>
          </w:p>
          <w:p w:rsidR="00424EA0" w:rsidRDefault="00424EA0" w:rsidP="00424EA0">
            <w:pPr>
              <w:rPr>
                <w:sz w:val="20"/>
                <w:szCs w:val="20"/>
                <w:lang w:val="en-GB"/>
              </w:rPr>
            </w:pPr>
          </w:p>
          <w:p w:rsidR="00424EA0" w:rsidRDefault="00424EA0" w:rsidP="00424EA0">
            <w:pPr>
              <w:rPr>
                <w:sz w:val="20"/>
                <w:szCs w:val="20"/>
                <w:lang w:val="en-GB"/>
              </w:rPr>
            </w:pPr>
            <w:r>
              <w:rPr>
                <w:sz w:val="20"/>
                <w:szCs w:val="20"/>
                <w:lang w:val="en-GB"/>
              </w:rPr>
              <w:t>………………..</w:t>
            </w:r>
          </w:p>
          <w:p w:rsidR="003C3620" w:rsidRPr="00CC2549" w:rsidRDefault="003C3620" w:rsidP="00424EA0">
            <w:pPr>
              <w:rPr>
                <w:rFonts w:cstheme="minorHAnsi"/>
                <w:sz w:val="20"/>
                <w:szCs w:val="20"/>
                <w:lang w:val="en-GB"/>
              </w:rPr>
            </w:pPr>
          </w:p>
        </w:tc>
      </w:tr>
      <w:tr w:rsidR="00B46801" w:rsidRPr="002D4588" w:rsidTr="00C85648">
        <w:tc>
          <w:tcPr>
            <w:tcW w:w="436" w:type="dxa"/>
          </w:tcPr>
          <w:p w:rsidR="00B46801" w:rsidRPr="00CC2549" w:rsidRDefault="00B46801" w:rsidP="002150ED">
            <w:pPr>
              <w:rPr>
                <w:rFonts w:cstheme="minorHAnsi"/>
                <w:sz w:val="20"/>
                <w:szCs w:val="20"/>
              </w:rPr>
            </w:pPr>
            <w:r w:rsidRPr="00CC2549">
              <w:rPr>
                <w:rFonts w:cstheme="minorHAnsi"/>
                <w:sz w:val="20"/>
                <w:szCs w:val="20"/>
              </w:rPr>
              <w:t>3</w:t>
            </w:r>
          </w:p>
        </w:tc>
        <w:tc>
          <w:tcPr>
            <w:tcW w:w="1915" w:type="dxa"/>
          </w:tcPr>
          <w:p w:rsidR="00B46801" w:rsidRPr="00CC2549" w:rsidRDefault="00250BDB" w:rsidP="003D31B4">
            <w:pPr>
              <w:rPr>
                <w:rFonts w:cstheme="minorHAnsi"/>
                <w:sz w:val="20"/>
                <w:szCs w:val="20"/>
              </w:rPr>
            </w:pPr>
            <w:r w:rsidRPr="00250BDB">
              <w:rPr>
                <w:rFonts w:cstheme="minorHAnsi"/>
                <w:sz w:val="20"/>
                <w:szCs w:val="20"/>
              </w:rPr>
              <w:t>Komputer stacjonarny  z monitorem i oprogramowaniem</w:t>
            </w:r>
          </w:p>
        </w:tc>
        <w:tc>
          <w:tcPr>
            <w:tcW w:w="429" w:type="dxa"/>
          </w:tcPr>
          <w:p w:rsidR="00B46801" w:rsidRPr="00CC2549" w:rsidRDefault="00B46801" w:rsidP="003D31B4">
            <w:pPr>
              <w:rPr>
                <w:rFonts w:cstheme="minorHAnsi"/>
                <w:sz w:val="20"/>
                <w:szCs w:val="20"/>
              </w:rPr>
            </w:pPr>
            <w:r w:rsidRPr="00CC2549">
              <w:rPr>
                <w:rFonts w:cstheme="minorHAnsi"/>
                <w:sz w:val="20"/>
                <w:szCs w:val="20"/>
              </w:rPr>
              <w:t>13</w:t>
            </w:r>
          </w:p>
        </w:tc>
        <w:tc>
          <w:tcPr>
            <w:tcW w:w="4525" w:type="dxa"/>
          </w:tcPr>
          <w:p w:rsidR="00B46801" w:rsidRPr="00031674" w:rsidRDefault="00BB2181" w:rsidP="003D31B4">
            <w:pPr>
              <w:rPr>
                <w:rFonts w:cstheme="minorHAnsi"/>
                <w:sz w:val="20"/>
                <w:szCs w:val="20"/>
              </w:rPr>
            </w:pPr>
            <w:r>
              <w:rPr>
                <w:rFonts w:cstheme="minorHAnsi"/>
                <w:sz w:val="20"/>
                <w:szCs w:val="20"/>
              </w:rPr>
              <w:t>K</w:t>
            </w:r>
            <w:r w:rsidRPr="00250BDB">
              <w:rPr>
                <w:rFonts w:cstheme="minorHAnsi"/>
                <w:sz w:val="20"/>
                <w:szCs w:val="20"/>
              </w:rPr>
              <w:t>omputer stacjonarny  z monitorem i oprogramowaniem</w:t>
            </w:r>
            <w:r>
              <w:rPr>
                <w:rFonts w:cstheme="minorHAnsi"/>
                <w:sz w:val="20"/>
                <w:szCs w:val="20"/>
              </w:rPr>
              <w:t xml:space="preserve"> </w:t>
            </w:r>
            <w:r w:rsidR="00B46801">
              <w:rPr>
                <w:rFonts w:cstheme="minorHAnsi"/>
                <w:sz w:val="20"/>
                <w:szCs w:val="20"/>
              </w:rPr>
              <w:t>systemowym, biurowym, antywirusowym zgodnie z opisem nr 2</w:t>
            </w:r>
          </w:p>
        </w:tc>
        <w:tc>
          <w:tcPr>
            <w:tcW w:w="1757" w:type="dxa"/>
          </w:tcPr>
          <w:p w:rsidR="00B46801" w:rsidRDefault="00B46801">
            <w:proofErr w:type="spellStart"/>
            <w:r w:rsidRPr="006A60B9">
              <w:rPr>
                <w:rFonts w:cstheme="minorHAnsi"/>
                <w:sz w:val="20"/>
                <w:szCs w:val="20"/>
                <w:lang w:val="en-GB"/>
              </w:rPr>
              <w:t>Wypełnić</w:t>
            </w:r>
            <w:proofErr w:type="spellEnd"/>
            <w:r w:rsidRPr="006A60B9">
              <w:rPr>
                <w:rFonts w:cstheme="minorHAnsi"/>
                <w:sz w:val="20"/>
                <w:szCs w:val="20"/>
                <w:lang w:val="en-GB"/>
              </w:rPr>
              <w:t xml:space="preserve"> </w:t>
            </w:r>
            <w:proofErr w:type="spellStart"/>
            <w:r w:rsidRPr="006A60B9">
              <w:rPr>
                <w:rFonts w:cstheme="minorHAnsi"/>
                <w:sz w:val="20"/>
                <w:szCs w:val="20"/>
                <w:lang w:val="en-GB"/>
              </w:rPr>
              <w:t>tabelę</w:t>
            </w:r>
            <w:proofErr w:type="spellEnd"/>
            <w:r w:rsidRPr="006A60B9">
              <w:rPr>
                <w:rFonts w:cstheme="minorHAnsi"/>
                <w:sz w:val="20"/>
                <w:szCs w:val="20"/>
                <w:lang w:val="en-GB"/>
              </w:rPr>
              <w:t xml:space="preserve"> </w:t>
            </w:r>
            <w:proofErr w:type="spellStart"/>
            <w:r w:rsidRPr="006A60B9">
              <w:rPr>
                <w:rFonts w:cstheme="minorHAnsi"/>
                <w:sz w:val="20"/>
                <w:szCs w:val="20"/>
                <w:lang w:val="en-GB"/>
              </w:rPr>
              <w:t>nr</w:t>
            </w:r>
            <w:proofErr w:type="spellEnd"/>
            <w:r w:rsidRPr="006A60B9">
              <w:rPr>
                <w:rFonts w:cstheme="minorHAnsi"/>
                <w:sz w:val="20"/>
                <w:szCs w:val="20"/>
                <w:lang w:val="en-GB"/>
              </w:rPr>
              <w:t xml:space="preserve"> 1</w:t>
            </w:r>
          </w:p>
        </w:tc>
      </w:tr>
      <w:tr w:rsidR="00C85648" w:rsidRPr="002D4588" w:rsidTr="00C85648">
        <w:tc>
          <w:tcPr>
            <w:tcW w:w="436" w:type="dxa"/>
          </w:tcPr>
          <w:p w:rsidR="00C85648" w:rsidRPr="00CC2549" w:rsidRDefault="00C85648" w:rsidP="00C85648">
            <w:pPr>
              <w:rPr>
                <w:rFonts w:cstheme="minorHAnsi"/>
                <w:sz w:val="20"/>
                <w:szCs w:val="20"/>
              </w:rPr>
            </w:pPr>
            <w:r w:rsidRPr="00CC2549">
              <w:rPr>
                <w:rFonts w:cstheme="minorHAnsi"/>
                <w:sz w:val="20"/>
                <w:szCs w:val="20"/>
              </w:rPr>
              <w:t>4</w:t>
            </w:r>
          </w:p>
        </w:tc>
        <w:tc>
          <w:tcPr>
            <w:tcW w:w="1915" w:type="dxa"/>
          </w:tcPr>
          <w:p w:rsidR="00C85648" w:rsidRPr="00CC2549" w:rsidRDefault="00C85648" w:rsidP="000A0944">
            <w:pPr>
              <w:rPr>
                <w:rFonts w:cstheme="minorHAnsi"/>
                <w:sz w:val="20"/>
                <w:szCs w:val="20"/>
              </w:rPr>
            </w:pPr>
            <w:r w:rsidRPr="00CC2549">
              <w:rPr>
                <w:rFonts w:cstheme="minorHAnsi"/>
                <w:sz w:val="20"/>
                <w:szCs w:val="20"/>
              </w:rPr>
              <w:t>Przenośny komputer z oprogramowaniem</w:t>
            </w:r>
          </w:p>
        </w:tc>
        <w:tc>
          <w:tcPr>
            <w:tcW w:w="429" w:type="dxa"/>
          </w:tcPr>
          <w:p w:rsidR="00C85648" w:rsidRPr="00CC2549" w:rsidRDefault="00C85648" w:rsidP="00C85648">
            <w:pPr>
              <w:rPr>
                <w:rFonts w:cstheme="minorHAnsi"/>
                <w:sz w:val="20"/>
                <w:szCs w:val="20"/>
              </w:rPr>
            </w:pPr>
            <w:r>
              <w:rPr>
                <w:rFonts w:cstheme="minorHAnsi"/>
                <w:sz w:val="20"/>
                <w:szCs w:val="20"/>
              </w:rPr>
              <w:t>5</w:t>
            </w:r>
          </w:p>
        </w:tc>
        <w:tc>
          <w:tcPr>
            <w:tcW w:w="4525" w:type="dxa"/>
          </w:tcPr>
          <w:p w:rsidR="00C85648" w:rsidRPr="00CC2549" w:rsidRDefault="00C85648" w:rsidP="00C85648">
            <w:pPr>
              <w:rPr>
                <w:rFonts w:cstheme="minorHAnsi"/>
                <w:sz w:val="20"/>
                <w:szCs w:val="20"/>
              </w:rPr>
            </w:pPr>
            <w:r>
              <w:rPr>
                <w:rFonts w:cstheme="minorHAnsi"/>
                <w:sz w:val="20"/>
                <w:szCs w:val="20"/>
              </w:rPr>
              <w:t>Przenośny komputer z oprogramowaniem systemowym, biurowym, antywirusowym zgodnie z opisem nr 2</w:t>
            </w:r>
          </w:p>
        </w:tc>
        <w:tc>
          <w:tcPr>
            <w:tcW w:w="1757" w:type="dxa"/>
          </w:tcPr>
          <w:p w:rsidR="00C85648" w:rsidRDefault="00C85648" w:rsidP="00C85648">
            <w:proofErr w:type="spellStart"/>
            <w:r>
              <w:rPr>
                <w:rFonts w:cstheme="minorHAnsi"/>
                <w:sz w:val="20"/>
                <w:szCs w:val="20"/>
                <w:lang w:val="en-GB"/>
              </w:rPr>
              <w:t>Wypełnić</w:t>
            </w:r>
            <w:proofErr w:type="spellEnd"/>
            <w:r>
              <w:rPr>
                <w:rFonts w:cstheme="minorHAnsi"/>
                <w:sz w:val="20"/>
                <w:szCs w:val="20"/>
                <w:lang w:val="en-GB"/>
              </w:rPr>
              <w:t xml:space="preserve"> </w:t>
            </w:r>
            <w:proofErr w:type="spellStart"/>
            <w:r>
              <w:rPr>
                <w:rFonts w:cstheme="minorHAnsi"/>
                <w:sz w:val="20"/>
                <w:szCs w:val="20"/>
                <w:lang w:val="en-GB"/>
              </w:rPr>
              <w:t>tabelę</w:t>
            </w:r>
            <w:proofErr w:type="spellEnd"/>
            <w:r>
              <w:rPr>
                <w:rFonts w:cstheme="minorHAnsi"/>
                <w:sz w:val="20"/>
                <w:szCs w:val="20"/>
                <w:lang w:val="en-GB"/>
              </w:rPr>
              <w:t xml:space="preserve"> </w:t>
            </w:r>
            <w:proofErr w:type="spellStart"/>
            <w:r>
              <w:rPr>
                <w:rFonts w:cstheme="minorHAnsi"/>
                <w:sz w:val="20"/>
                <w:szCs w:val="20"/>
                <w:lang w:val="en-GB"/>
              </w:rPr>
              <w:t>nr</w:t>
            </w:r>
            <w:proofErr w:type="spellEnd"/>
            <w:r>
              <w:rPr>
                <w:rFonts w:cstheme="minorHAnsi"/>
                <w:sz w:val="20"/>
                <w:szCs w:val="20"/>
                <w:lang w:val="en-GB"/>
              </w:rPr>
              <w:t xml:space="preserve"> 2</w:t>
            </w:r>
          </w:p>
        </w:tc>
      </w:tr>
      <w:tr w:rsidR="003D31B4" w:rsidRPr="00CC2549" w:rsidTr="00C85648">
        <w:tc>
          <w:tcPr>
            <w:tcW w:w="436" w:type="dxa"/>
          </w:tcPr>
          <w:p w:rsidR="003D31B4" w:rsidRPr="00CC2549" w:rsidRDefault="000A0944" w:rsidP="002150ED">
            <w:pPr>
              <w:rPr>
                <w:rFonts w:cstheme="minorHAnsi"/>
                <w:sz w:val="20"/>
                <w:szCs w:val="20"/>
              </w:rPr>
            </w:pPr>
            <w:r>
              <w:rPr>
                <w:rFonts w:cstheme="minorHAnsi"/>
                <w:sz w:val="20"/>
                <w:szCs w:val="20"/>
              </w:rPr>
              <w:t>5</w:t>
            </w:r>
          </w:p>
        </w:tc>
        <w:tc>
          <w:tcPr>
            <w:tcW w:w="1915" w:type="dxa"/>
          </w:tcPr>
          <w:p w:rsidR="003D31B4" w:rsidRPr="00CC2549" w:rsidRDefault="003D31B4" w:rsidP="003D31B4">
            <w:pPr>
              <w:rPr>
                <w:rFonts w:cstheme="minorHAnsi"/>
                <w:sz w:val="20"/>
                <w:szCs w:val="20"/>
              </w:rPr>
            </w:pPr>
            <w:r w:rsidRPr="00CC2549">
              <w:rPr>
                <w:rFonts w:cstheme="minorHAnsi"/>
                <w:sz w:val="20"/>
                <w:szCs w:val="20"/>
              </w:rPr>
              <w:t xml:space="preserve">Sieciowe urządzenie wielofunkcyjne </w:t>
            </w:r>
          </w:p>
        </w:tc>
        <w:tc>
          <w:tcPr>
            <w:tcW w:w="429" w:type="dxa"/>
          </w:tcPr>
          <w:p w:rsidR="003D31B4" w:rsidRPr="00CC2549" w:rsidRDefault="003D31B4" w:rsidP="003D31B4">
            <w:pPr>
              <w:rPr>
                <w:rFonts w:cstheme="minorHAnsi"/>
                <w:sz w:val="20"/>
                <w:szCs w:val="20"/>
              </w:rPr>
            </w:pPr>
            <w:r w:rsidRPr="00CC2549">
              <w:rPr>
                <w:rFonts w:cstheme="minorHAnsi"/>
                <w:sz w:val="20"/>
                <w:szCs w:val="20"/>
              </w:rPr>
              <w:t>1</w:t>
            </w:r>
          </w:p>
        </w:tc>
        <w:tc>
          <w:tcPr>
            <w:tcW w:w="4525" w:type="dxa"/>
          </w:tcPr>
          <w:p w:rsidR="003D31B4" w:rsidRPr="00CC2549" w:rsidRDefault="003D31B4" w:rsidP="003D31B4">
            <w:pPr>
              <w:pStyle w:val="Bezodstpw"/>
              <w:rPr>
                <w:sz w:val="20"/>
                <w:szCs w:val="20"/>
              </w:rPr>
            </w:pPr>
            <w:r w:rsidRPr="00CC2549">
              <w:rPr>
                <w:sz w:val="20"/>
                <w:szCs w:val="20"/>
              </w:rPr>
              <w:t>Funkcje urządzenia</w:t>
            </w:r>
            <w:r w:rsidRPr="00CC2549">
              <w:rPr>
                <w:sz w:val="20"/>
                <w:szCs w:val="20"/>
              </w:rPr>
              <w:tab/>
              <w:t>drukowanie, kopiowanie, skanowanie, faksowanie</w:t>
            </w:r>
          </w:p>
          <w:p w:rsidR="003D31B4" w:rsidRPr="00CC2549" w:rsidRDefault="003D31B4" w:rsidP="003D31B4">
            <w:pPr>
              <w:pStyle w:val="Bezodstpw"/>
              <w:rPr>
                <w:sz w:val="20"/>
                <w:szCs w:val="20"/>
              </w:rPr>
            </w:pPr>
            <w:r w:rsidRPr="00CC2549">
              <w:rPr>
                <w:sz w:val="20"/>
                <w:szCs w:val="20"/>
              </w:rPr>
              <w:t>Rozdzielczość wydruku</w:t>
            </w:r>
            <w:r w:rsidRPr="00CC2549">
              <w:rPr>
                <w:sz w:val="20"/>
                <w:szCs w:val="20"/>
              </w:rPr>
              <w:tab/>
              <w:t xml:space="preserve">min. 1200 </w:t>
            </w:r>
            <w:proofErr w:type="spellStart"/>
            <w:r w:rsidRPr="00CC2549">
              <w:rPr>
                <w:sz w:val="20"/>
                <w:szCs w:val="20"/>
              </w:rPr>
              <w:t>dpi</w:t>
            </w:r>
            <w:proofErr w:type="spellEnd"/>
          </w:p>
          <w:p w:rsidR="003D31B4" w:rsidRPr="00CC2549" w:rsidRDefault="003D31B4" w:rsidP="003D31B4">
            <w:pPr>
              <w:pStyle w:val="Bezodstpw"/>
              <w:rPr>
                <w:sz w:val="20"/>
                <w:szCs w:val="20"/>
              </w:rPr>
            </w:pPr>
            <w:r w:rsidRPr="00CC2549">
              <w:rPr>
                <w:sz w:val="20"/>
                <w:szCs w:val="20"/>
              </w:rPr>
              <w:t>Szybkość druku monochromatycznego</w:t>
            </w:r>
            <w:r w:rsidRPr="00CC2549">
              <w:rPr>
                <w:sz w:val="20"/>
                <w:szCs w:val="20"/>
              </w:rPr>
              <w:tab/>
              <w:t>minimum 34 str./A4/min.</w:t>
            </w:r>
          </w:p>
          <w:p w:rsidR="003D31B4" w:rsidRPr="00CC2549" w:rsidRDefault="003D31B4" w:rsidP="003D31B4">
            <w:pPr>
              <w:pStyle w:val="Bezodstpw"/>
              <w:rPr>
                <w:sz w:val="20"/>
                <w:szCs w:val="20"/>
              </w:rPr>
            </w:pPr>
            <w:r w:rsidRPr="00CC2549">
              <w:rPr>
                <w:sz w:val="20"/>
                <w:szCs w:val="20"/>
              </w:rPr>
              <w:t>Szybkość druku kolorowego</w:t>
            </w:r>
            <w:r w:rsidRPr="00CC2549">
              <w:rPr>
                <w:sz w:val="20"/>
                <w:szCs w:val="20"/>
              </w:rPr>
              <w:tab/>
              <w:t>minimum 34 str./A4/min.</w:t>
            </w:r>
          </w:p>
          <w:p w:rsidR="003D31B4" w:rsidRPr="00CC2549" w:rsidRDefault="003D31B4" w:rsidP="003D31B4">
            <w:pPr>
              <w:pStyle w:val="Bezodstpw"/>
              <w:rPr>
                <w:sz w:val="20"/>
                <w:szCs w:val="20"/>
              </w:rPr>
            </w:pPr>
            <w:r w:rsidRPr="00CC2549">
              <w:rPr>
                <w:sz w:val="20"/>
                <w:szCs w:val="20"/>
              </w:rPr>
              <w:t>Czas do otrzymania pierwszej strony liczony z nagrzewaniem drukarki</w:t>
            </w:r>
            <w:r w:rsidRPr="00CC2549">
              <w:rPr>
                <w:sz w:val="20"/>
                <w:szCs w:val="20"/>
              </w:rPr>
              <w:tab/>
              <w:t>maksymalnie 20 s</w:t>
            </w:r>
          </w:p>
          <w:p w:rsidR="003D31B4" w:rsidRPr="00CC2549" w:rsidRDefault="003D31B4" w:rsidP="003D31B4">
            <w:pPr>
              <w:pStyle w:val="Bezodstpw"/>
              <w:rPr>
                <w:sz w:val="20"/>
                <w:szCs w:val="20"/>
              </w:rPr>
            </w:pPr>
            <w:r w:rsidRPr="00CC2549">
              <w:rPr>
                <w:sz w:val="20"/>
                <w:szCs w:val="20"/>
              </w:rPr>
              <w:t>Miesięczna wydajność urządzenia</w:t>
            </w:r>
            <w:r w:rsidRPr="00CC2549">
              <w:rPr>
                <w:sz w:val="20"/>
                <w:szCs w:val="20"/>
              </w:rPr>
              <w:tab/>
              <w:t>minimum 65 000 str. A4</w:t>
            </w:r>
          </w:p>
          <w:p w:rsidR="003D31B4" w:rsidRPr="00CC2549" w:rsidRDefault="003D31B4" w:rsidP="003D31B4">
            <w:pPr>
              <w:pStyle w:val="Bezodstpw"/>
              <w:rPr>
                <w:sz w:val="20"/>
                <w:szCs w:val="20"/>
              </w:rPr>
            </w:pPr>
            <w:r w:rsidRPr="00CC2549">
              <w:rPr>
                <w:sz w:val="20"/>
                <w:szCs w:val="20"/>
              </w:rPr>
              <w:t>Obsługiwane formaty dla drukarki/skanera</w:t>
            </w:r>
            <w:r w:rsidRPr="00CC2549">
              <w:rPr>
                <w:sz w:val="20"/>
                <w:szCs w:val="20"/>
              </w:rPr>
              <w:tab/>
              <w:t>A4, A5, A6, B5, C4, C6</w:t>
            </w:r>
          </w:p>
          <w:p w:rsidR="003D31B4" w:rsidRPr="00CC2549" w:rsidRDefault="003D31B4" w:rsidP="003D31B4">
            <w:pPr>
              <w:pStyle w:val="Bezodstpw"/>
              <w:rPr>
                <w:sz w:val="20"/>
                <w:szCs w:val="20"/>
              </w:rPr>
            </w:pPr>
            <w:r w:rsidRPr="00CC2549">
              <w:rPr>
                <w:sz w:val="20"/>
                <w:szCs w:val="20"/>
              </w:rPr>
              <w:t>Pamięć</w:t>
            </w:r>
            <w:r w:rsidRPr="00CC2549">
              <w:rPr>
                <w:sz w:val="20"/>
                <w:szCs w:val="20"/>
              </w:rPr>
              <w:tab/>
              <w:t>minimum 1 GB</w:t>
            </w:r>
          </w:p>
          <w:p w:rsidR="003D31B4" w:rsidRPr="00CC2549" w:rsidRDefault="003D31B4" w:rsidP="003D31B4">
            <w:pPr>
              <w:pStyle w:val="Bezodstpw"/>
              <w:rPr>
                <w:sz w:val="20"/>
                <w:szCs w:val="20"/>
              </w:rPr>
            </w:pPr>
            <w:r w:rsidRPr="00CC2549">
              <w:rPr>
                <w:sz w:val="20"/>
                <w:szCs w:val="20"/>
              </w:rPr>
              <w:t>Pojemność głównego podajnika papieru</w:t>
            </w:r>
            <w:r w:rsidRPr="00CC2549">
              <w:rPr>
                <w:sz w:val="20"/>
                <w:szCs w:val="20"/>
              </w:rPr>
              <w:tab/>
              <w:t>minimum 500 arkuszy</w:t>
            </w:r>
          </w:p>
          <w:p w:rsidR="003D31B4" w:rsidRPr="00CC2549" w:rsidRDefault="003D31B4" w:rsidP="003D31B4">
            <w:pPr>
              <w:pStyle w:val="Bezodstpw"/>
              <w:rPr>
                <w:sz w:val="20"/>
                <w:szCs w:val="20"/>
              </w:rPr>
            </w:pPr>
            <w:r w:rsidRPr="00CC2549">
              <w:rPr>
                <w:sz w:val="20"/>
                <w:szCs w:val="20"/>
              </w:rPr>
              <w:t>Pojemność uniwersalnego podajnika papieru</w:t>
            </w:r>
            <w:r w:rsidRPr="00CC2549">
              <w:rPr>
                <w:sz w:val="20"/>
                <w:szCs w:val="20"/>
              </w:rPr>
              <w:tab/>
              <w:t>minimum 80 arkuszy</w:t>
            </w:r>
          </w:p>
          <w:p w:rsidR="003D31B4" w:rsidRPr="00CC2549" w:rsidRDefault="003D31B4" w:rsidP="003D31B4">
            <w:pPr>
              <w:pStyle w:val="Bezodstpw"/>
              <w:rPr>
                <w:sz w:val="20"/>
                <w:szCs w:val="20"/>
              </w:rPr>
            </w:pPr>
            <w:r w:rsidRPr="00CC2549">
              <w:rPr>
                <w:sz w:val="20"/>
                <w:szCs w:val="20"/>
              </w:rPr>
              <w:t>Możliwość rozbudowy o dodatkowe podajniki</w:t>
            </w:r>
            <w:r w:rsidRPr="00CC2549">
              <w:rPr>
                <w:sz w:val="20"/>
                <w:szCs w:val="20"/>
              </w:rPr>
              <w:tab/>
              <w:t>minimum do 1 500 arkuszy</w:t>
            </w:r>
          </w:p>
          <w:p w:rsidR="003D31B4" w:rsidRPr="00CC2549" w:rsidRDefault="003D31B4" w:rsidP="003D31B4">
            <w:pPr>
              <w:pStyle w:val="Bezodstpw"/>
              <w:rPr>
                <w:sz w:val="20"/>
                <w:szCs w:val="20"/>
              </w:rPr>
            </w:pPr>
            <w:r w:rsidRPr="00CC2549">
              <w:rPr>
                <w:sz w:val="20"/>
                <w:szCs w:val="20"/>
              </w:rPr>
              <w:lastRenderedPageBreak/>
              <w:t>Druk dwustronny:</w:t>
            </w:r>
            <w:r w:rsidRPr="00CC2549">
              <w:rPr>
                <w:sz w:val="20"/>
                <w:szCs w:val="20"/>
              </w:rPr>
              <w:tab/>
              <w:t>automatyczny dupleks</w:t>
            </w:r>
          </w:p>
          <w:p w:rsidR="003D31B4" w:rsidRPr="00CC2549" w:rsidRDefault="003D31B4" w:rsidP="003D31B4">
            <w:pPr>
              <w:pStyle w:val="Bezodstpw"/>
              <w:rPr>
                <w:sz w:val="20"/>
                <w:szCs w:val="20"/>
              </w:rPr>
            </w:pPr>
            <w:r w:rsidRPr="00CC2549">
              <w:rPr>
                <w:sz w:val="20"/>
                <w:szCs w:val="20"/>
              </w:rPr>
              <w:t>Funkcja kopiowania pozwala na zmianę rozmiaru kopii w zakresie 25-400%</w:t>
            </w:r>
            <w:r w:rsidRPr="00CC2549">
              <w:rPr>
                <w:sz w:val="20"/>
                <w:szCs w:val="20"/>
              </w:rPr>
              <w:tab/>
              <w:t>TAK</w:t>
            </w:r>
          </w:p>
          <w:p w:rsidR="003D31B4" w:rsidRPr="00CC2549" w:rsidRDefault="003D31B4" w:rsidP="003D31B4">
            <w:pPr>
              <w:pStyle w:val="Bezodstpw"/>
              <w:rPr>
                <w:sz w:val="20"/>
                <w:szCs w:val="20"/>
              </w:rPr>
            </w:pPr>
            <w:r w:rsidRPr="00CC2549">
              <w:rPr>
                <w:sz w:val="20"/>
                <w:szCs w:val="20"/>
              </w:rPr>
              <w:t>Liczba kopii dla jednego zadania</w:t>
            </w:r>
            <w:r w:rsidRPr="00CC2549">
              <w:rPr>
                <w:sz w:val="20"/>
                <w:szCs w:val="20"/>
              </w:rPr>
              <w:tab/>
              <w:t>min. 999</w:t>
            </w:r>
          </w:p>
          <w:p w:rsidR="003D31B4" w:rsidRPr="00CC2549" w:rsidRDefault="003D31B4" w:rsidP="003D31B4">
            <w:pPr>
              <w:pStyle w:val="Bezodstpw"/>
              <w:rPr>
                <w:sz w:val="20"/>
                <w:szCs w:val="20"/>
              </w:rPr>
            </w:pPr>
            <w:r w:rsidRPr="00CC2549">
              <w:rPr>
                <w:sz w:val="20"/>
                <w:szCs w:val="20"/>
              </w:rPr>
              <w:t>Automatyczny podajnik dokumentów z funkcją jednoprzebiegowego automatycznego skanowania</w:t>
            </w:r>
            <w:r w:rsidRPr="00CC2549">
              <w:rPr>
                <w:sz w:val="20"/>
                <w:szCs w:val="20"/>
              </w:rPr>
              <w:tab/>
              <w:t>minimum 50 arkuszy</w:t>
            </w:r>
          </w:p>
          <w:p w:rsidR="003D31B4" w:rsidRPr="00CC2549" w:rsidRDefault="003D31B4" w:rsidP="003D31B4">
            <w:pPr>
              <w:pStyle w:val="Bezodstpw"/>
              <w:rPr>
                <w:sz w:val="20"/>
                <w:szCs w:val="20"/>
              </w:rPr>
            </w:pPr>
            <w:r w:rsidRPr="00CC2549">
              <w:rPr>
                <w:sz w:val="20"/>
                <w:szCs w:val="20"/>
              </w:rPr>
              <w:t>Rozdzielczość skanera</w:t>
            </w:r>
            <w:r w:rsidRPr="00CC2549">
              <w:rPr>
                <w:sz w:val="20"/>
                <w:szCs w:val="20"/>
              </w:rPr>
              <w:tab/>
              <w:t xml:space="preserve">min. 600 x 600 </w:t>
            </w:r>
            <w:proofErr w:type="spellStart"/>
            <w:r w:rsidRPr="00CC2549">
              <w:rPr>
                <w:sz w:val="20"/>
                <w:szCs w:val="20"/>
              </w:rPr>
              <w:t>dpi</w:t>
            </w:r>
            <w:proofErr w:type="spellEnd"/>
          </w:p>
          <w:p w:rsidR="003D31B4" w:rsidRPr="00CC2549" w:rsidRDefault="003D31B4" w:rsidP="003D31B4">
            <w:pPr>
              <w:pStyle w:val="Bezodstpw"/>
              <w:rPr>
                <w:sz w:val="20"/>
                <w:szCs w:val="20"/>
              </w:rPr>
            </w:pPr>
            <w:r w:rsidRPr="00CC2549">
              <w:rPr>
                <w:sz w:val="20"/>
                <w:szCs w:val="20"/>
              </w:rPr>
              <w:t>Opcje skanowania</w:t>
            </w:r>
            <w:r w:rsidRPr="00CC2549">
              <w:rPr>
                <w:sz w:val="20"/>
                <w:szCs w:val="20"/>
              </w:rPr>
              <w:tab/>
              <w:t>skanowanie do pamięci USB, PC, FTP, e-mail, folderu</w:t>
            </w:r>
          </w:p>
          <w:p w:rsidR="003D31B4" w:rsidRPr="00CC2549" w:rsidRDefault="003D31B4" w:rsidP="003D31B4">
            <w:pPr>
              <w:pStyle w:val="Bezodstpw"/>
              <w:rPr>
                <w:sz w:val="20"/>
                <w:szCs w:val="20"/>
              </w:rPr>
            </w:pPr>
            <w:r w:rsidRPr="00CC2549">
              <w:rPr>
                <w:sz w:val="20"/>
                <w:szCs w:val="20"/>
              </w:rPr>
              <w:t>Prędkość faksu</w:t>
            </w:r>
            <w:r w:rsidRPr="00CC2549">
              <w:rPr>
                <w:sz w:val="20"/>
                <w:szCs w:val="20"/>
              </w:rPr>
              <w:tab/>
              <w:t xml:space="preserve">min.33,6 </w:t>
            </w:r>
            <w:proofErr w:type="spellStart"/>
            <w:r w:rsidRPr="00CC2549">
              <w:rPr>
                <w:sz w:val="20"/>
                <w:szCs w:val="20"/>
              </w:rPr>
              <w:t>kbps</w:t>
            </w:r>
            <w:proofErr w:type="spellEnd"/>
          </w:p>
          <w:p w:rsidR="003D31B4" w:rsidRPr="00CC2549" w:rsidRDefault="003D31B4" w:rsidP="003D31B4">
            <w:pPr>
              <w:pStyle w:val="Bezodstpw"/>
              <w:rPr>
                <w:sz w:val="20"/>
                <w:szCs w:val="20"/>
              </w:rPr>
            </w:pPr>
            <w:r w:rsidRPr="00CC2549">
              <w:rPr>
                <w:sz w:val="20"/>
                <w:szCs w:val="20"/>
              </w:rPr>
              <w:t>Obsługiwana gramatura papieru</w:t>
            </w:r>
            <w:r w:rsidRPr="00CC2549">
              <w:rPr>
                <w:sz w:val="20"/>
                <w:szCs w:val="20"/>
              </w:rPr>
              <w:tab/>
              <w:t>min. w granicach 64-220 g/m2</w:t>
            </w:r>
          </w:p>
          <w:p w:rsidR="003D31B4" w:rsidRPr="00CC2549" w:rsidRDefault="003D31B4" w:rsidP="003D31B4">
            <w:pPr>
              <w:pStyle w:val="Bezodstpw"/>
              <w:rPr>
                <w:sz w:val="20"/>
                <w:szCs w:val="20"/>
              </w:rPr>
            </w:pPr>
            <w:r w:rsidRPr="00CC2549">
              <w:rPr>
                <w:sz w:val="20"/>
                <w:szCs w:val="20"/>
              </w:rPr>
              <w:t>Wydajność materiałów eksploatacyjnych producenta - minimum 7 000  stron każdego koloru.</w:t>
            </w:r>
            <w:r w:rsidRPr="00CC2549">
              <w:rPr>
                <w:sz w:val="20"/>
                <w:szCs w:val="20"/>
              </w:rPr>
              <w:tab/>
            </w:r>
            <w:r>
              <w:rPr>
                <w:sz w:val="20"/>
                <w:szCs w:val="20"/>
              </w:rPr>
              <w:t>Wpisać numery katalogowe materiałów</w:t>
            </w:r>
          </w:p>
          <w:p w:rsidR="003D31B4" w:rsidRPr="003D31B4" w:rsidRDefault="003D31B4" w:rsidP="003D31B4">
            <w:pPr>
              <w:pStyle w:val="Bezodstpw"/>
              <w:rPr>
                <w:sz w:val="20"/>
                <w:szCs w:val="20"/>
              </w:rPr>
            </w:pPr>
            <w:r w:rsidRPr="003D31B4">
              <w:rPr>
                <w:sz w:val="20"/>
                <w:szCs w:val="20"/>
              </w:rPr>
              <w:t>Interfejs sieciowy</w:t>
            </w:r>
            <w:r w:rsidRPr="003D31B4">
              <w:rPr>
                <w:sz w:val="20"/>
                <w:szCs w:val="20"/>
              </w:rPr>
              <w:tab/>
              <w:t xml:space="preserve">Gigabit Ethernet (10/100/1000 Base-TX), </w:t>
            </w:r>
            <w:proofErr w:type="spellStart"/>
            <w:r w:rsidRPr="003D31B4">
              <w:rPr>
                <w:sz w:val="20"/>
                <w:szCs w:val="20"/>
              </w:rPr>
              <w:t>WiFi</w:t>
            </w:r>
            <w:proofErr w:type="spellEnd"/>
            <w:r w:rsidRPr="003D31B4">
              <w:rPr>
                <w:sz w:val="20"/>
                <w:szCs w:val="20"/>
              </w:rPr>
              <w:t xml:space="preserve"> 802.11b/g/n</w:t>
            </w:r>
          </w:p>
          <w:p w:rsidR="003D31B4" w:rsidRPr="00CC2549" w:rsidRDefault="003D31B4" w:rsidP="003D31B4">
            <w:pPr>
              <w:pStyle w:val="Bezodstpw"/>
              <w:rPr>
                <w:sz w:val="20"/>
                <w:szCs w:val="20"/>
              </w:rPr>
            </w:pPr>
            <w:r w:rsidRPr="00CC2549">
              <w:rPr>
                <w:sz w:val="20"/>
                <w:szCs w:val="20"/>
              </w:rPr>
              <w:t>Protokoły w komunikacji sieciowej</w:t>
            </w:r>
            <w:r w:rsidRPr="00CC2549">
              <w:rPr>
                <w:sz w:val="20"/>
                <w:szCs w:val="20"/>
              </w:rPr>
              <w:tab/>
            </w:r>
            <w:proofErr w:type="spellStart"/>
            <w:r w:rsidRPr="00CC2549">
              <w:rPr>
                <w:sz w:val="20"/>
                <w:szCs w:val="20"/>
              </w:rPr>
              <w:t>IPSec</w:t>
            </w:r>
            <w:proofErr w:type="spellEnd"/>
            <w:r w:rsidRPr="00CC2549">
              <w:rPr>
                <w:sz w:val="20"/>
                <w:szCs w:val="20"/>
              </w:rPr>
              <w:t xml:space="preserve">, SNMP, IEEE 802.1X, LDAP, </w:t>
            </w:r>
            <w:proofErr w:type="spellStart"/>
            <w:r w:rsidRPr="00CC2549">
              <w:rPr>
                <w:sz w:val="20"/>
                <w:szCs w:val="20"/>
              </w:rPr>
              <w:t>Kerberos</w:t>
            </w:r>
            <w:proofErr w:type="spellEnd"/>
          </w:p>
          <w:p w:rsidR="003D31B4" w:rsidRPr="00CC2549" w:rsidRDefault="003D31B4" w:rsidP="003D31B4">
            <w:pPr>
              <w:pStyle w:val="Bezodstpw"/>
              <w:rPr>
                <w:sz w:val="20"/>
                <w:szCs w:val="20"/>
              </w:rPr>
            </w:pPr>
            <w:r w:rsidRPr="00CC2549">
              <w:rPr>
                <w:sz w:val="20"/>
                <w:szCs w:val="20"/>
              </w:rPr>
              <w:t>Obsługiwana emulacja</w:t>
            </w:r>
            <w:r w:rsidRPr="00CC2549">
              <w:rPr>
                <w:sz w:val="20"/>
                <w:szCs w:val="20"/>
              </w:rPr>
              <w:tab/>
              <w:t>PCL 5, PCL 6, Postscript 3, PDF</w:t>
            </w:r>
          </w:p>
          <w:p w:rsidR="003D31B4" w:rsidRPr="00CC2549" w:rsidRDefault="003D31B4" w:rsidP="003D31B4">
            <w:pPr>
              <w:pStyle w:val="Bezodstpw"/>
              <w:rPr>
                <w:sz w:val="20"/>
                <w:szCs w:val="20"/>
              </w:rPr>
            </w:pPr>
            <w:r w:rsidRPr="00CC2549">
              <w:rPr>
                <w:sz w:val="20"/>
                <w:szCs w:val="20"/>
              </w:rPr>
              <w:t>Interfejs USB</w:t>
            </w:r>
            <w:r w:rsidRPr="00CC2549">
              <w:rPr>
                <w:sz w:val="20"/>
                <w:szCs w:val="20"/>
              </w:rPr>
              <w:tab/>
              <w:t>Hi-</w:t>
            </w:r>
            <w:proofErr w:type="spellStart"/>
            <w:r w:rsidRPr="00CC2549">
              <w:rPr>
                <w:sz w:val="20"/>
                <w:szCs w:val="20"/>
              </w:rPr>
              <w:t>Speed</w:t>
            </w:r>
            <w:proofErr w:type="spellEnd"/>
            <w:r w:rsidRPr="00CC2549">
              <w:rPr>
                <w:sz w:val="20"/>
                <w:szCs w:val="20"/>
              </w:rPr>
              <w:t>, zgodny z USB 2.0</w:t>
            </w:r>
          </w:p>
          <w:p w:rsidR="003D31B4" w:rsidRPr="00CC2549" w:rsidRDefault="003D31B4" w:rsidP="003D31B4">
            <w:pPr>
              <w:pStyle w:val="Bezodstpw"/>
              <w:rPr>
                <w:sz w:val="20"/>
                <w:szCs w:val="20"/>
              </w:rPr>
            </w:pPr>
            <w:r w:rsidRPr="00CC2549">
              <w:rPr>
                <w:sz w:val="20"/>
                <w:szCs w:val="20"/>
              </w:rPr>
              <w:t>Kabel USB</w:t>
            </w:r>
            <w:r w:rsidRPr="00CC2549">
              <w:rPr>
                <w:sz w:val="20"/>
                <w:szCs w:val="20"/>
              </w:rPr>
              <w:tab/>
              <w:t>typu A-B, 5m, zgodny z USB 2.0</w:t>
            </w:r>
          </w:p>
          <w:p w:rsidR="003D31B4" w:rsidRPr="00CC2549" w:rsidRDefault="003D31B4" w:rsidP="003D31B4">
            <w:pPr>
              <w:pStyle w:val="Bezodstpw"/>
              <w:rPr>
                <w:sz w:val="20"/>
                <w:szCs w:val="20"/>
              </w:rPr>
            </w:pPr>
            <w:r w:rsidRPr="00CC2549">
              <w:rPr>
                <w:sz w:val="20"/>
                <w:szCs w:val="20"/>
              </w:rPr>
              <w:t>Wyświetlacz LCD</w:t>
            </w:r>
            <w:r w:rsidRPr="00CC2549">
              <w:rPr>
                <w:sz w:val="20"/>
                <w:szCs w:val="20"/>
              </w:rPr>
              <w:tab/>
              <w:t>Kolorowy ekran dotykowy o przekątnej minimum 10 cm</w:t>
            </w:r>
          </w:p>
          <w:p w:rsidR="003D31B4" w:rsidRPr="00CC2549" w:rsidRDefault="003D31B4" w:rsidP="003D31B4">
            <w:pPr>
              <w:pStyle w:val="Bezodstpw"/>
              <w:rPr>
                <w:sz w:val="20"/>
                <w:szCs w:val="20"/>
              </w:rPr>
            </w:pPr>
            <w:r w:rsidRPr="00CC2549">
              <w:rPr>
                <w:sz w:val="20"/>
                <w:szCs w:val="20"/>
              </w:rPr>
              <w:t>Możliwość zastosowania w urządzeniu czytnika kart MIFARE</w:t>
            </w:r>
            <w:r w:rsidRPr="00CC2549">
              <w:rPr>
                <w:sz w:val="20"/>
                <w:szCs w:val="20"/>
              </w:rPr>
              <w:tab/>
              <w:t>TAK</w:t>
            </w:r>
          </w:p>
          <w:p w:rsidR="003D31B4" w:rsidRDefault="003D31B4" w:rsidP="003D31B4">
            <w:pPr>
              <w:pStyle w:val="Bezodstpw"/>
              <w:rPr>
                <w:sz w:val="20"/>
                <w:szCs w:val="20"/>
              </w:rPr>
            </w:pPr>
            <w:r w:rsidRPr="00CC2549">
              <w:rPr>
                <w:sz w:val="20"/>
                <w:szCs w:val="20"/>
              </w:rPr>
              <w:t>Jeżeli w urządzeniu występuje separowany bęben/układ światłoczuły/pas transferu/zespół utrwalający lub developer, należy dostarczyć (wymagane są materiały oryginalne producenta urządzenia) ich odpowiednią ilość dla każdego koloru pozwalającą na wydrukowanie co najmniej 300 000 stron.</w:t>
            </w:r>
          </w:p>
          <w:p w:rsidR="003D31B4" w:rsidRPr="00CC2549" w:rsidRDefault="003D31B4" w:rsidP="003D31B4">
            <w:pPr>
              <w:pStyle w:val="Bezodstpw"/>
              <w:rPr>
                <w:rFonts w:cstheme="minorHAnsi"/>
                <w:sz w:val="20"/>
                <w:szCs w:val="20"/>
              </w:rPr>
            </w:pPr>
            <w:r w:rsidRPr="00CC2549">
              <w:rPr>
                <w:sz w:val="20"/>
                <w:szCs w:val="20"/>
              </w:rPr>
              <w:t xml:space="preserve"> Gwarancja producenta na okres 3 lat w systemie ONSITE</w:t>
            </w:r>
          </w:p>
        </w:tc>
        <w:tc>
          <w:tcPr>
            <w:tcW w:w="1757" w:type="dxa"/>
          </w:tcPr>
          <w:p w:rsidR="003D31B4" w:rsidRPr="003D31B4" w:rsidRDefault="003D31B4" w:rsidP="003D31B4">
            <w:pPr>
              <w:rPr>
                <w:sz w:val="20"/>
                <w:szCs w:val="20"/>
              </w:rPr>
            </w:pPr>
            <w:r w:rsidRPr="003D31B4">
              <w:rPr>
                <w:sz w:val="20"/>
                <w:szCs w:val="20"/>
              </w:rPr>
              <w:lastRenderedPageBreak/>
              <w:t>Producent</w:t>
            </w:r>
          </w:p>
          <w:p w:rsidR="003D31B4" w:rsidRPr="003D31B4" w:rsidRDefault="003D31B4" w:rsidP="003D31B4">
            <w:pPr>
              <w:rPr>
                <w:sz w:val="20"/>
                <w:szCs w:val="20"/>
              </w:rPr>
            </w:pPr>
          </w:p>
          <w:p w:rsidR="003D31B4" w:rsidRPr="003D31B4" w:rsidRDefault="003D31B4" w:rsidP="003D31B4">
            <w:pPr>
              <w:rPr>
                <w:sz w:val="20"/>
                <w:szCs w:val="20"/>
              </w:rPr>
            </w:pPr>
            <w:r w:rsidRPr="003D31B4">
              <w:rPr>
                <w:sz w:val="20"/>
                <w:szCs w:val="20"/>
              </w:rPr>
              <w:t>………………..</w:t>
            </w:r>
          </w:p>
          <w:p w:rsidR="003D31B4" w:rsidRPr="003D31B4" w:rsidRDefault="003D31B4" w:rsidP="003D31B4">
            <w:pPr>
              <w:rPr>
                <w:sz w:val="20"/>
                <w:szCs w:val="20"/>
              </w:rPr>
            </w:pPr>
          </w:p>
          <w:p w:rsidR="003D31B4" w:rsidRPr="003D31B4" w:rsidRDefault="003D31B4" w:rsidP="003D31B4">
            <w:pPr>
              <w:rPr>
                <w:sz w:val="20"/>
                <w:szCs w:val="20"/>
              </w:rPr>
            </w:pPr>
            <w:r w:rsidRPr="003D31B4">
              <w:rPr>
                <w:sz w:val="20"/>
                <w:szCs w:val="20"/>
              </w:rPr>
              <w:t>Model</w:t>
            </w:r>
          </w:p>
          <w:p w:rsidR="003D31B4" w:rsidRPr="003D31B4" w:rsidRDefault="003D31B4" w:rsidP="003D31B4">
            <w:pPr>
              <w:rPr>
                <w:sz w:val="20"/>
                <w:szCs w:val="20"/>
              </w:rPr>
            </w:pPr>
          </w:p>
          <w:p w:rsidR="003D31B4" w:rsidRPr="003D31B4" w:rsidRDefault="003D31B4" w:rsidP="003D31B4">
            <w:pPr>
              <w:rPr>
                <w:sz w:val="20"/>
                <w:szCs w:val="20"/>
              </w:rPr>
            </w:pPr>
            <w:r w:rsidRPr="003D31B4">
              <w:rPr>
                <w:sz w:val="20"/>
                <w:szCs w:val="20"/>
              </w:rPr>
              <w:t>………………..</w:t>
            </w:r>
          </w:p>
          <w:p w:rsidR="003D31B4" w:rsidRPr="003D31B4" w:rsidRDefault="003D31B4" w:rsidP="003D31B4">
            <w:pPr>
              <w:rPr>
                <w:sz w:val="20"/>
                <w:szCs w:val="20"/>
              </w:rPr>
            </w:pPr>
          </w:p>
          <w:p w:rsidR="003D31B4" w:rsidRDefault="003D31B4" w:rsidP="003D31B4">
            <w:pPr>
              <w:rPr>
                <w:sz w:val="20"/>
                <w:szCs w:val="20"/>
              </w:rPr>
            </w:pPr>
            <w:r>
              <w:rPr>
                <w:sz w:val="20"/>
                <w:szCs w:val="20"/>
              </w:rPr>
              <w:t>Numery katalogowe materiałów o wydajności min. 7000 stron/ kolor</w:t>
            </w:r>
          </w:p>
          <w:p w:rsidR="003D31B4" w:rsidRPr="003D31B4" w:rsidRDefault="003D31B4" w:rsidP="003D31B4">
            <w:pPr>
              <w:rPr>
                <w:sz w:val="20"/>
                <w:szCs w:val="20"/>
              </w:rPr>
            </w:pPr>
          </w:p>
          <w:p w:rsidR="003D31B4" w:rsidRDefault="003D31B4" w:rsidP="003D31B4">
            <w:pPr>
              <w:rPr>
                <w:sz w:val="20"/>
                <w:szCs w:val="20"/>
                <w:lang w:val="en-GB"/>
              </w:rPr>
            </w:pPr>
            <w:r>
              <w:rPr>
                <w:sz w:val="20"/>
                <w:szCs w:val="20"/>
                <w:lang w:val="en-GB"/>
              </w:rPr>
              <w:t>………………..</w:t>
            </w:r>
          </w:p>
          <w:p w:rsidR="003D31B4" w:rsidRPr="00CC2549" w:rsidRDefault="003D31B4" w:rsidP="003D31B4">
            <w:pPr>
              <w:rPr>
                <w:rFonts w:cstheme="minorHAnsi"/>
                <w:sz w:val="20"/>
                <w:szCs w:val="20"/>
              </w:rPr>
            </w:pPr>
          </w:p>
        </w:tc>
      </w:tr>
      <w:tr w:rsidR="007D5020" w:rsidRPr="00CC2549" w:rsidTr="00C85648">
        <w:tc>
          <w:tcPr>
            <w:tcW w:w="436" w:type="dxa"/>
          </w:tcPr>
          <w:p w:rsidR="007D5020" w:rsidRPr="00CC2549" w:rsidRDefault="000A0944" w:rsidP="002150ED">
            <w:pPr>
              <w:rPr>
                <w:rFonts w:cstheme="minorHAnsi"/>
                <w:sz w:val="20"/>
                <w:szCs w:val="20"/>
              </w:rPr>
            </w:pPr>
            <w:r>
              <w:rPr>
                <w:rFonts w:cstheme="minorHAnsi"/>
                <w:sz w:val="20"/>
                <w:szCs w:val="20"/>
              </w:rPr>
              <w:t>6</w:t>
            </w:r>
          </w:p>
        </w:tc>
        <w:tc>
          <w:tcPr>
            <w:tcW w:w="1915" w:type="dxa"/>
          </w:tcPr>
          <w:p w:rsidR="007D5020" w:rsidRPr="00CC2549" w:rsidRDefault="007D5020" w:rsidP="003D31B4">
            <w:pPr>
              <w:rPr>
                <w:rFonts w:cstheme="minorHAnsi"/>
                <w:sz w:val="20"/>
                <w:szCs w:val="20"/>
              </w:rPr>
            </w:pPr>
            <w:r w:rsidRPr="00CC2549">
              <w:rPr>
                <w:rFonts w:cstheme="minorHAnsi"/>
                <w:sz w:val="20"/>
                <w:szCs w:val="20"/>
              </w:rPr>
              <w:t>Odtwarzacz CD z głośnikami</w:t>
            </w:r>
          </w:p>
        </w:tc>
        <w:tc>
          <w:tcPr>
            <w:tcW w:w="429" w:type="dxa"/>
          </w:tcPr>
          <w:p w:rsidR="007D5020" w:rsidRPr="00CC2549" w:rsidRDefault="007D5020" w:rsidP="003D31B4">
            <w:pPr>
              <w:rPr>
                <w:rFonts w:cstheme="minorHAnsi"/>
                <w:sz w:val="20"/>
                <w:szCs w:val="20"/>
              </w:rPr>
            </w:pPr>
            <w:r w:rsidRPr="00CC2549">
              <w:rPr>
                <w:rFonts w:cstheme="minorHAnsi"/>
                <w:sz w:val="20"/>
                <w:szCs w:val="20"/>
              </w:rPr>
              <w:t>1</w:t>
            </w:r>
          </w:p>
        </w:tc>
        <w:tc>
          <w:tcPr>
            <w:tcW w:w="4525" w:type="dxa"/>
          </w:tcPr>
          <w:p w:rsidR="007D5020" w:rsidRPr="00CC2549" w:rsidRDefault="007D5020" w:rsidP="003D31B4">
            <w:pPr>
              <w:rPr>
                <w:rFonts w:cstheme="minorHAnsi"/>
                <w:sz w:val="20"/>
                <w:szCs w:val="20"/>
              </w:rPr>
            </w:pPr>
            <w:r w:rsidRPr="00CC2549">
              <w:rPr>
                <w:rFonts w:cstheme="minorHAnsi"/>
                <w:sz w:val="20"/>
                <w:szCs w:val="20"/>
              </w:rPr>
              <w:t>Moc całkowita [W]  min. 10</w:t>
            </w:r>
          </w:p>
          <w:p w:rsidR="007D5020" w:rsidRPr="00CC2549" w:rsidRDefault="007D5020" w:rsidP="003D31B4">
            <w:pPr>
              <w:rPr>
                <w:rFonts w:cstheme="minorHAnsi"/>
                <w:sz w:val="20"/>
                <w:szCs w:val="20"/>
              </w:rPr>
            </w:pPr>
            <w:r w:rsidRPr="00CC2549">
              <w:rPr>
                <w:rFonts w:cstheme="minorHAnsi"/>
                <w:sz w:val="20"/>
                <w:szCs w:val="20"/>
              </w:rPr>
              <w:t xml:space="preserve">Rodzaje odtwarzanych płyt </w:t>
            </w:r>
          </w:p>
          <w:p w:rsidR="007D5020" w:rsidRPr="00CC2549" w:rsidRDefault="007D5020" w:rsidP="003D31B4">
            <w:pPr>
              <w:rPr>
                <w:rFonts w:cstheme="minorHAnsi"/>
                <w:sz w:val="20"/>
                <w:szCs w:val="20"/>
                <w:lang w:val="en-GB"/>
              </w:rPr>
            </w:pPr>
            <w:r w:rsidRPr="00CC2549">
              <w:rPr>
                <w:rFonts w:cstheme="minorHAnsi"/>
                <w:sz w:val="20"/>
                <w:szCs w:val="20"/>
                <w:lang w:val="en-GB"/>
              </w:rPr>
              <w:t>Audio CD , CD-R , CD-RW , MP3-CD</w:t>
            </w:r>
          </w:p>
          <w:p w:rsidR="007D5020" w:rsidRPr="00CC2549" w:rsidRDefault="007D5020" w:rsidP="003D31B4">
            <w:pPr>
              <w:rPr>
                <w:rFonts w:cstheme="minorHAnsi"/>
                <w:sz w:val="20"/>
                <w:szCs w:val="20"/>
              </w:rPr>
            </w:pPr>
            <w:r w:rsidRPr="00CC2549">
              <w:rPr>
                <w:rFonts w:cstheme="minorHAnsi"/>
                <w:sz w:val="20"/>
                <w:szCs w:val="20"/>
              </w:rPr>
              <w:t>Obsługiwane formaty plików  MP3</w:t>
            </w:r>
          </w:p>
          <w:p w:rsidR="007D5020" w:rsidRPr="00CC2549" w:rsidRDefault="007D5020" w:rsidP="003D31B4">
            <w:pPr>
              <w:rPr>
                <w:rFonts w:cstheme="minorHAnsi"/>
                <w:sz w:val="20"/>
                <w:szCs w:val="20"/>
              </w:rPr>
            </w:pPr>
            <w:r w:rsidRPr="00CC2549">
              <w:rPr>
                <w:rFonts w:cstheme="minorHAnsi"/>
                <w:sz w:val="20"/>
                <w:szCs w:val="20"/>
              </w:rPr>
              <w:t>Sposób podawania płyty  Szuflada</w:t>
            </w:r>
          </w:p>
          <w:p w:rsidR="007D5020" w:rsidRPr="00CC2549" w:rsidRDefault="007D5020" w:rsidP="003D31B4">
            <w:pPr>
              <w:rPr>
                <w:rFonts w:cstheme="minorHAnsi"/>
                <w:sz w:val="20"/>
                <w:szCs w:val="20"/>
              </w:rPr>
            </w:pPr>
            <w:r w:rsidRPr="00CC2549">
              <w:rPr>
                <w:rFonts w:cstheme="minorHAnsi"/>
                <w:sz w:val="20"/>
                <w:szCs w:val="20"/>
              </w:rPr>
              <w:t>Wyświetlacz</w:t>
            </w:r>
          </w:p>
          <w:p w:rsidR="007D5020" w:rsidRPr="00CC2549" w:rsidRDefault="007D5020" w:rsidP="003D31B4">
            <w:pPr>
              <w:rPr>
                <w:rFonts w:cstheme="minorHAnsi"/>
                <w:sz w:val="20"/>
                <w:szCs w:val="20"/>
              </w:rPr>
            </w:pPr>
            <w:r w:rsidRPr="00CC2549">
              <w:rPr>
                <w:rFonts w:cstheme="minorHAnsi"/>
                <w:sz w:val="20"/>
                <w:szCs w:val="20"/>
              </w:rPr>
              <w:t>System dźwięku 2.0</w:t>
            </w:r>
          </w:p>
          <w:p w:rsidR="007D5020" w:rsidRPr="00CC2549" w:rsidRDefault="007D5020" w:rsidP="003D31B4">
            <w:pPr>
              <w:rPr>
                <w:rFonts w:cstheme="minorHAnsi"/>
                <w:sz w:val="20"/>
                <w:szCs w:val="20"/>
              </w:rPr>
            </w:pPr>
            <w:r w:rsidRPr="00CC2549">
              <w:rPr>
                <w:rFonts w:cstheme="minorHAnsi"/>
                <w:sz w:val="20"/>
                <w:szCs w:val="20"/>
              </w:rPr>
              <w:t xml:space="preserve">Korektor dźwięku </w:t>
            </w:r>
          </w:p>
          <w:p w:rsidR="007D5020" w:rsidRPr="00CC2549" w:rsidRDefault="007D5020" w:rsidP="003D31B4">
            <w:pPr>
              <w:rPr>
                <w:rFonts w:cstheme="minorHAnsi"/>
                <w:sz w:val="20"/>
                <w:szCs w:val="20"/>
              </w:rPr>
            </w:pPr>
            <w:r w:rsidRPr="00CC2549">
              <w:rPr>
                <w:rFonts w:cstheme="minorHAnsi"/>
                <w:sz w:val="20"/>
                <w:szCs w:val="20"/>
              </w:rPr>
              <w:t>Podbicie basu P.BASS , 5 ustawień EQ</w:t>
            </w:r>
          </w:p>
          <w:p w:rsidR="007D5020" w:rsidRPr="00CC2549" w:rsidRDefault="007D5020" w:rsidP="003D31B4">
            <w:pPr>
              <w:rPr>
                <w:rFonts w:cstheme="minorHAnsi"/>
                <w:sz w:val="20"/>
                <w:szCs w:val="20"/>
              </w:rPr>
            </w:pPr>
            <w:r w:rsidRPr="00CC2549">
              <w:rPr>
                <w:rFonts w:cstheme="minorHAnsi"/>
                <w:sz w:val="20"/>
                <w:szCs w:val="20"/>
              </w:rPr>
              <w:t>Głośnik 7,6cm</w:t>
            </w:r>
          </w:p>
          <w:p w:rsidR="007D5020" w:rsidRPr="00CC2549" w:rsidRDefault="007D5020" w:rsidP="003D31B4">
            <w:pPr>
              <w:rPr>
                <w:rFonts w:cstheme="minorHAnsi"/>
                <w:sz w:val="20"/>
                <w:szCs w:val="20"/>
              </w:rPr>
            </w:pPr>
            <w:r w:rsidRPr="00CC2549">
              <w:rPr>
                <w:rFonts w:cstheme="minorHAnsi"/>
                <w:sz w:val="20"/>
                <w:szCs w:val="20"/>
              </w:rPr>
              <w:t>Funkcje</w:t>
            </w:r>
          </w:p>
          <w:p w:rsidR="007D5020" w:rsidRPr="00CC2549" w:rsidRDefault="007D5020" w:rsidP="003D31B4">
            <w:pPr>
              <w:rPr>
                <w:rFonts w:cstheme="minorHAnsi"/>
                <w:sz w:val="20"/>
                <w:szCs w:val="20"/>
              </w:rPr>
            </w:pPr>
            <w:proofErr w:type="spellStart"/>
            <w:r w:rsidRPr="00CC2549">
              <w:rPr>
                <w:rFonts w:cstheme="minorHAnsi"/>
                <w:sz w:val="20"/>
                <w:szCs w:val="20"/>
              </w:rPr>
              <w:t>Timer</w:t>
            </w:r>
            <w:proofErr w:type="spellEnd"/>
            <w:r w:rsidRPr="00CC2549">
              <w:rPr>
                <w:rFonts w:cstheme="minorHAnsi"/>
                <w:sz w:val="20"/>
                <w:szCs w:val="20"/>
              </w:rPr>
              <w:t xml:space="preserve"> </w:t>
            </w:r>
          </w:p>
          <w:p w:rsidR="007D5020" w:rsidRPr="00CC2549" w:rsidRDefault="007D5020" w:rsidP="003D31B4">
            <w:pPr>
              <w:rPr>
                <w:rFonts w:cstheme="minorHAnsi"/>
                <w:sz w:val="20"/>
                <w:szCs w:val="20"/>
              </w:rPr>
            </w:pPr>
            <w:r w:rsidRPr="00CC2549">
              <w:rPr>
                <w:rFonts w:cstheme="minorHAnsi"/>
                <w:sz w:val="20"/>
                <w:szCs w:val="20"/>
              </w:rPr>
              <w:t xml:space="preserve">Zegar </w:t>
            </w:r>
          </w:p>
          <w:p w:rsidR="007D5020" w:rsidRPr="00CC2549" w:rsidRDefault="007D5020" w:rsidP="003D31B4">
            <w:pPr>
              <w:rPr>
                <w:rFonts w:cstheme="minorHAnsi"/>
                <w:sz w:val="20"/>
                <w:szCs w:val="20"/>
              </w:rPr>
            </w:pPr>
            <w:r w:rsidRPr="00CC2549">
              <w:rPr>
                <w:rFonts w:cstheme="minorHAnsi"/>
                <w:sz w:val="20"/>
                <w:szCs w:val="20"/>
              </w:rPr>
              <w:t>Radio</w:t>
            </w:r>
          </w:p>
          <w:p w:rsidR="007D5020" w:rsidRPr="00CC2549" w:rsidRDefault="007D5020" w:rsidP="003D31B4">
            <w:pPr>
              <w:rPr>
                <w:rFonts w:cstheme="minorHAnsi"/>
                <w:sz w:val="20"/>
                <w:szCs w:val="20"/>
              </w:rPr>
            </w:pPr>
            <w:r w:rsidRPr="00CC2549">
              <w:rPr>
                <w:rFonts w:cstheme="minorHAnsi"/>
                <w:sz w:val="20"/>
                <w:szCs w:val="20"/>
              </w:rPr>
              <w:t>Tuner z programowaniem cyfrowym</w:t>
            </w:r>
          </w:p>
          <w:p w:rsidR="007D5020" w:rsidRPr="00CC2549" w:rsidRDefault="007D5020" w:rsidP="003D31B4">
            <w:pPr>
              <w:rPr>
                <w:rFonts w:cstheme="minorHAnsi"/>
                <w:sz w:val="20"/>
                <w:szCs w:val="20"/>
              </w:rPr>
            </w:pPr>
            <w:r w:rsidRPr="00CC2549">
              <w:rPr>
                <w:rFonts w:cstheme="minorHAnsi"/>
                <w:sz w:val="20"/>
                <w:szCs w:val="20"/>
              </w:rPr>
              <w:t>Pamięć stacji  min. 20</w:t>
            </w:r>
          </w:p>
          <w:p w:rsidR="007D5020" w:rsidRPr="00CC2549" w:rsidRDefault="007D5020" w:rsidP="003D31B4">
            <w:pPr>
              <w:rPr>
                <w:rFonts w:cstheme="minorHAnsi"/>
                <w:sz w:val="20"/>
                <w:szCs w:val="20"/>
              </w:rPr>
            </w:pPr>
            <w:r w:rsidRPr="00CC2549">
              <w:rPr>
                <w:rFonts w:cstheme="minorHAnsi"/>
                <w:sz w:val="20"/>
                <w:szCs w:val="20"/>
              </w:rPr>
              <w:lastRenderedPageBreak/>
              <w:t>Zastosowane technologie</w:t>
            </w:r>
          </w:p>
          <w:p w:rsidR="007D5020" w:rsidRPr="00CC2549" w:rsidRDefault="007D5020" w:rsidP="003D31B4">
            <w:pPr>
              <w:rPr>
                <w:rFonts w:cstheme="minorHAnsi"/>
                <w:sz w:val="20"/>
                <w:szCs w:val="20"/>
              </w:rPr>
            </w:pPr>
            <w:r w:rsidRPr="00CC2549">
              <w:rPr>
                <w:rFonts w:cstheme="minorHAnsi"/>
                <w:sz w:val="20"/>
                <w:szCs w:val="20"/>
              </w:rPr>
              <w:t xml:space="preserve">RDS </w:t>
            </w:r>
          </w:p>
          <w:p w:rsidR="007D5020" w:rsidRPr="00CC2549" w:rsidRDefault="007D5020" w:rsidP="003D31B4">
            <w:pPr>
              <w:rPr>
                <w:rFonts w:cstheme="minorHAnsi"/>
                <w:sz w:val="20"/>
                <w:szCs w:val="20"/>
              </w:rPr>
            </w:pPr>
            <w:r w:rsidRPr="00CC2549">
              <w:rPr>
                <w:rFonts w:cstheme="minorHAnsi"/>
                <w:sz w:val="20"/>
                <w:szCs w:val="20"/>
              </w:rPr>
              <w:t>Złącza</w:t>
            </w:r>
          </w:p>
          <w:p w:rsidR="007D5020" w:rsidRPr="00CC2549" w:rsidRDefault="007D5020" w:rsidP="003D31B4">
            <w:pPr>
              <w:rPr>
                <w:rFonts w:cstheme="minorHAnsi"/>
                <w:sz w:val="20"/>
                <w:szCs w:val="20"/>
              </w:rPr>
            </w:pPr>
            <w:r w:rsidRPr="00CC2549">
              <w:rPr>
                <w:rFonts w:cstheme="minorHAnsi"/>
                <w:sz w:val="20"/>
                <w:szCs w:val="20"/>
              </w:rPr>
              <w:t xml:space="preserve">USB </w:t>
            </w:r>
          </w:p>
          <w:p w:rsidR="007D5020" w:rsidRPr="00CC2549" w:rsidRDefault="007D5020" w:rsidP="003D31B4">
            <w:pPr>
              <w:rPr>
                <w:rFonts w:cstheme="minorHAnsi"/>
                <w:sz w:val="20"/>
                <w:szCs w:val="20"/>
              </w:rPr>
            </w:pPr>
            <w:r w:rsidRPr="00CC2549">
              <w:rPr>
                <w:rFonts w:cstheme="minorHAnsi"/>
                <w:sz w:val="20"/>
                <w:szCs w:val="20"/>
              </w:rPr>
              <w:t xml:space="preserve">Wejście/wyjście audio </w:t>
            </w:r>
          </w:p>
          <w:p w:rsidR="007D5020" w:rsidRPr="00CC2549" w:rsidRDefault="007D5020" w:rsidP="003D31B4">
            <w:pPr>
              <w:rPr>
                <w:rFonts w:cstheme="minorHAnsi"/>
                <w:sz w:val="20"/>
                <w:szCs w:val="20"/>
              </w:rPr>
            </w:pPr>
            <w:proofErr w:type="spellStart"/>
            <w:r w:rsidRPr="00CC2549">
              <w:rPr>
                <w:rFonts w:cstheme="minorHAnsi"/>
                <w:sz w:val="20"/>
                <w:szCs w:val="20"/>
              </w:rPr>
              <w:t>Aux</w:t>
            </w:r>
            <w:proofErr w:type="spellEnd"/>
            <w:r w:rsidRPr="00CC2549">
              <w:rPr>
                <w:rFonts w:cstheme="minorHAnsi"/>
                <w:sz w:val="20"/>
                <w:szCs w:val="20"/>
              </w:rPr>
              <w:t xml:space="preserve"> In</w:t>
            </w:r>
          </w:p>
          <w:p w:rsidR="007D5020" w:rsidRPr="00CC2549" w:rsidRDefault="007D5020" w:rsidP="003D31B4">
            <w:pPr>
              <w:rPr>
                <w:rFonts w:cstheme="minorHAnsi"/>
                <w:sz w:val="20"/>
                <w:szCs w:val="20"/>
              </w:rPr>
            </w:pPr>
            <w:r w:rsidRPr="00CC2549">
              <w:rPr>
                <w:rFonts w:cstheme="minorHAnsi"/>
                <w:sz w:val="20"/>
                <w:szCs w:val="20"/>
              </w:rPr>
              <w:t>Wymiary głośnika (wys. x szer. x gł.): min. 18.2 x 12,1 x 20cm; Waga głośnika: 1,1kg</w:t>
            </w:r>
          </w:p>
        </w:tc>
        <w:tc>
          <w:tcPr>
            <w:tcW w:w="1757" w:type="dxa"/>
          </w:tcPr>
          <w:p w:rsidR="00424EA0" w:rsidRDefault="00424EA0" w:rsidP="00424EA0">
            <w:pPr>
              <w:rPr>
                <w:sz w:val="20"/>
                <w:szCs w:val="20"/>
                <w:lang w:val="en-GB"/>
              </w:rPr>
            </w:pPr>
            <w:proofErr w:type="spellStart"/>
            <w:r>
              <w:rPr>
                <w:sz w:val="20"/>
                <w:szCs w:val="20"/>
                <w:lang w:val="en-GB"/>
              </w:rPr>
              <w:lastRenderedPageBreak/>
              <w:t>Producent</w:t>
            </w:r>
            <w:proofErr w:type="spellEnd"/>
          </w:p>
          <w:p w:rsidR="00424EA0" w:rsidRDefault="00424EA0" w:rsidP="00424EA0">
            <w:pPr>
              <w:rPr>
                <w:sz w:val="20"/>
                <w:szCs w:val="20"/>
                <w:lang w:val="en-GB"/>
              </w:rPr>
            </w:pPr>
          </w:p>
          <w:p w:rsidR="00424EA0" w:rsidRDefault="00424EA0" w:rsidP="00424EA0">
            <w:pPr>
              <w:rPr>
                <w:sz w:val="20"/>
                <w:szCs w:val="20"/>
                <w:lang w:val="en-GB"/>
              </w:rPr>
            </w:pPr>
            <w:r>
              <w:rPr>
                <w:sz w:val="20"/>
                <w:szCs w:val="20"/>
                <w:lang w:val="en-GB"/>
              </w:rPr>
              <w:t>………………..</w:t>
            </w:r>
          </w:p>
          <w:p w:rsidR="00424EA0" w:rsidRDefault="00424EA0" w:rsidP="00424EA0">
            <w:pPr>
              <w:rPr>
                <w:sz w:val="20"/>
                <w:szCs w:val="20"/>
                <w:lang w:val="en-GB"/>
              </w:rPr>
            </w:pPr>
          </w:p>
          <w:p w:rsidR="00424EA0" w:rsidRDefault="00424EA0" w:rsidP="00424EA0">
            <w:pPr>
              <w:rPr>
                <w:sz w:val="20"/>
                <w:szCs w:val="20"/>
                <w:lang w:val="en-GB"/>
              </w:rPr>
            </w:pPr>
            <w:r>
              <w:rPr>
                <w:sz w:val="20"/>
                <w:szCs w:val="20"/>
                <w:lang w:val="en-GB"/>
              </w:rPr>
              <w:t>Model</w:t>
            </w:r>
          </w:p>
          <w:p w:rsidR="00424EA0" w:rsidRDefault="00424EA0" w:rsidP="00424EA0">
            <w:pPr>
              <w:rPr>
                <w:sz w:val="20"/>
                <w:szCs w:val="20"/>
                <w:lang w:val="en-GB"/>
              </w:rPr>
            </w:pPr>
          </w:p>
          <w:p w:rsidR="00424EA0" w:rsidRDefault="00424EA0" w:rsidP="00424EA0">
            <w:pPr>
              <w:rPr>
                <w:sz w:val="20"/>
                <w:szCs w:val="20"/>
                <w:lang w:val="en-GB"/>
              </w:rPr>
            </w:pPr>
            <w:r>
              <w:rPr>
                <w:sz w:val="20"/>
                <w:szCs w:val="20"/>
                <w:lang w:val="en-GB"/>
              </w:rPr>
              <w:t>………………..</w:t>
            </w:r>
          </w:p>
          <w:p w:rsidR="007D5020" w:rsidRPr="00CC2549" w:rsidRDefault="007D5020" w:rsidP="00424EA0">
            <w:pPr>
              <w:pStyle w:val="Nagwek1"/>
              <w:shd w:val="clear" w:color="auto" w:fill="FFFFFF"/>
              <w:spacing w:before="0" w:beforeAutospacing="0" w:after="0" w:afterAutospacing="0" w:line="420" w:lineRule="atLeast"/>
              <w:textAlignment w:val="baseline"/>
              <w:outlineLvl w:val="0"/>
              <w:rPr>
                <w:rFonts w:cstheme="minorHAnsi"/>
                <w:sz w:val="20"/>
                <w:szCs w:val="20"/>
              </w:rPr>
            </w:pPr>
          </w:p>
        </w:tc>
      </w:tr>
    </w:tbl>
    <w:p w:rsidR="00CC0BE2" w:rsidRPr="00CC2549" w:rsidRDefault="00CC0BE2" w:rsidP="00CC0BE2">
      <w:pPr>
        <w:rPr>
          <w:rFonts w:cstheme="minorHAnsi"/>
          <w:sz w:val="20"/>
          <w:szCs w:val="20"/>
        </w:rPr>
      </w:pPr>
    </w:p>
    <w:p w:rsidR="00CC0BE2" w:rsidRPr="0056440A" w:rsidRDefault="005E79B3" w:rsidP="00CC0BE2">
      <w:pPr>
        <w:rPr>
          <w:rFonts w:cstheme="minorHAnsi"/>
          <w:b/>
          <w:szCs w:val="20"/>
        </w:rPr>
      </w:pPr>
      <w:r w:rsidRPr="0056440A">
        <w:rPr>
          <w:rFonts w:cstheme="minorHAnsi"/>
          <w:b/>
          <w:szCs w:val="20"/>
        </w:rPr>
        <w:t xml:space="preserve">SP </w:t>
      </w:r>
      <w:r w:rsidR="00DF1519" w:rsidRPr="0056440A">
        <w:rPr>
          <w:rFonts w:cstheme="minorHAnsi"/>
          <w:b/>
          <w:szCs w:val="20"/>
        </w:rPr>
        <w:t>Wojtkowa</w:t>
      </w:r>
    </w:p>
    <w:tbl>
      <w:tblPr>
        <w:tblStyle w:val="Tabela-Siatka"/>
        <w:tblW w:w="0" w:type="auto"/>
        <w:tblLook w:val="04A0" w:firstRow="1" w:lastRow="0" w:firstColumn="1" w:lastColumn="0" w:noHBand="0" w:noVBand="1"/>
      </w:tblPr>
      <w:tblGrid>
        <w:gridCol w:w="421"/>
        <w:gridCol w:w="1915"/>
        <w:gridCol w:w="469"/>
        <w:gridCol w:w="4501"/>
        <w:gridCol w:w="1756"/>
      </w:tblGrid>
      <w:tr w:rsidR="005E79B3" w:rsidRPr="00CC2549" w:rsidTr="00096316">
        <w:tc>
          <w:tcPr>
            <w:tcW w:w="421" w:type="dxa"/>
          </w:tcPr>
          <w:p w:rsidR="00CC0BE2" w:rsidRPr="00CC2549" w:rsidRDefault="00CC0BE2" w:rsidP="002150ED">
            <w:pPr>
              <w:rPr>
                <w:rFonts w:cstheme="minorHAnsi"/>
                <w:sz w:val="20"/>
                <w:szCs w:val="20"/>
              </w:rPr>
            </w:pPr>
            <w:r w:rsidRPr="00CC2549">
              <w:rPr>
                <w:rFonts w:cstheme="minorHAnsi"/>
                <w:sz w:val="20"/>
                <w:szCs w:val="20"/>
              </w:rPr>
              <w:t>LP</w:t>
            </w:r>
          </w:p>
        </w:tc>
        <w:tc>
          <w:tcPr>
            <w:tcW w:w="1915" w:type="dxa"/>
          </w:tcPr>
          <w:p w:rsidR="00CC0BE2" w:rsidRPr="00CC2549" w:rsidRDefault="00CC0BE2" w:rsidP="002150ED">
            <w:pPr>
              <w:rPr>
                <w:rFonts w:cstheme="minorHAnsi"/>
                <w:sz w:val="20"/>
                <w:szCs w:val="20"/>
              </w:rPr>
            </w:pPr>
            <w:r w:rsidRPr="00CC2549">
              <w:rPr>
                <w:rFonts w:cstheme="minorHAnsi"/>
                <w:sz w:val="20"/>
                <w:szCs w:val="20"/>
              </w:rPr>
              <w:t>Przedmiot</w:t>
            </w:r>
          </w:p>
        </w:tc>
        <w:tc>
          <w:tcPr>
            <w:tcW w:w="469" w:type="dxa"/>
          </w:tcPr>
          <w:p w:rsidR="00CC0BE2" w:rsidRPr="00CC2549" w:rsidRDefault="009D39B8" w:rsidP="002150ED">
            <w:pPr>
              <w:rPr>
                <w:rFonts w:cstheme="minorHAnsi"/>
                <w:sz w:val="20"/>
                <w:szCs w:val="20"/>
              </w:rPr>
            </w:pPr>
            <w:proofErr w:type="spellStart"/>
            <w:r>
              <w:rPr>
                <w:rFonts w:cstheme="minorHAnsi"/>
                <w:sz w:val="20"/>
                <w:szCs w:val="20"/>
              </w:rPr>
              <w:t>Ilo</w:t>
            </w:r>
            <w:proofErr w:type="spellEnd"/>
            <w:r>
              <w:rPr>
                <w:rFonts w:cstheme="minorHAnsi"/>
                <w:sz w:val="20"/>
                <w:szCs w:val="20"/>
              </w:rPr>
              <w:t>.</w:t>
            </w:r>
          </w:p>
        </w:tc>
        <w:tc>
          <w:tcPr>
            <w:tcW w:w="4501" w:type="dxa"/>
          </w:tcPr>
          <w:p w:rsidR="00CC0BE2" w:rsidRPr="00CC2549" w:rsidRDefault="00CC0BE2" w:rsidP="002150ED">
            <w:pPr>
              <w:rPr>
                <w:rFonts w:cstheme="minorHAnsi"/>
                <w:sz w:val="20"/>
                <w:szCs w:val="20"/>
              </w:rPr>
            </w:pPr>
            <w:r w:rsidRPr="00CC2549">
              <w:rPr>
                <w:rFonts w:cstheme="minorHAnsi"/>
                <w:sz w:val="20"/>
                <w:szCs w:val="20"/>
              </w:rPr>
              <w:t>Opis</w:t>
            </w:r>
          </w:p>
        </w:tc>
        <w:tc>
          <w:tcPr>
            <w:tcW w:w="1756" w:type="dxa"/>
          </w:tcPr>
          <w:p w:rsidR="00CC0BE2" w:rsidRPr="00CC2549" w:rsidRDefault="00CC0BE2" w:rsidP="002150ED">
            <w:pPr>
              <w:rPr>
                <w:rFonts w:cstheme="minorHAnsi"/>
                <w:sz w:val="20"/>
                <w:szCs w:val="20"/>
              </w:rPr>
            </w:pPr>
          </w:p>
        </w:tc>
      </w:tr>
      <w:tr w:rsidR="00B46801" w:rsidRPr="002D4588" w:rsidTr="00096316">
        <w:tc>
          <w:tcPr>
            <w:tcW w:w="421" w:type="dxa"/>
          </w:tcPr>
          <w:p w:rsidR="00B46801" w:rsidRPr="00CC2549" w:rsidRDefault="00B46801" w:rsidP="002150ED">
            <w:pPr>
              <w:rPr>
                <w:rFonts w:cstheme="minorHAnsi"/>
                <w:sz w:val="20"/>
                <w:szCs w:val="20"/>
              </w:rPr>
            </w:pPr>
            <w:r w:rsidRPr="00CC2549">
              <w:rPr>
                <w:rFonts w:cstheme="minorHAnsi"/>
                <w:sz w:val="20"/>
                <w:szCs w:val="20"/>
              </w:rPr>
              <w:t>1</w:t>
            </w:r>
          </w:p>
        </w:tc>
        <w:tc>
          <w:tcPr>
            <w:tcW w:w="1915" w:type="dxa"/>
          </w:tcPr>
          <w:p w:rsidR="00B46801" w:rsidRPr="00CC2549" w:rsidRDefault="00250BDB" w:rsidP="005E79B3">
            <w:pPr>
              <w:rPr>
                <w:rFonts w:cstheme="minorHAnsi"/>
                <w:sz w:val="20"/>
                <w:szCs w:val="20"/>
              </w:rPr>
            </w:pPr>
            <w:r w:rsidRPr="00250BDB">
              <w:rPr>
                <w:rFonts w:cstheme="minorHAnsi"/>
                <w:sz w:val="20"/>
                <w:szCs w:val="20"/>
              </w:rPr>
              <w:t>Komputer stacjonarny  z monitorem i oprogramowaniem</w:t>
            </w:r>
          </w:p>
        </w:tc>
        <w:tc>
          <w:tcPr>
            <w:tcW w:w="469" w:type="dxa"/>
          </w:tcPr>
          <w:p w:rsidR="00B46801" w:rsidRPr="00CC2549" w:rsidRDefault="00B46801" w:rsidP="002150ED">
            <w:pPr>
              <w:rPr>
                <w:rFonts w:cstheme="minorHAnsi"/>
                <w:sz w:val="20"/>
                <w:szCs w:val="20"/>
              </w:rPr>
            </w:pPr>
            <w:r w:rsidRPr="00CC2549">
              <w:rPr>
                <w:rFonts w:cstheme="minorHAnsi"/>
                <w:sz w:val="20"/>
                <w:szCs w:val="20"/>
              </w:rPr>
              <w:t>10</w:t>
            </w:r>
          </w:p>
        </w:tc>
        <w:tc>
          <w:tcPr>
            <w:tcW w:w="4501" w:type="dxa"/>
          </w:tcPr>
          <w:p w:rsidR="00B46801" w:rsidRPr="00031674" w:rsidRDefault="00BB2181" w:rsidP="003D31B4">
            <w:pPr>
              <w:rPr>
                <w:rFonts w:cstheme="minorHAnsi"/>
                <w:sz w:val="20"/>
                <w:szCs w:val="20"/>
              </w:rPr>
            </w:pPr>
            <w:r>
              <w:rPr>
                <w:rFonts w:cstheme="minorHAnsi"/>
                <w:sz w:val="20"/>
                <w:szCs w:val="20"/>
              </w:rPr>
              <w:t>K</w:t>
            </w:r>
            <w:r w:rsidRPr="00250BDB">
              <w:rPr>
                <w:rFonts w:cstheme="minorHAnsi"/>
                <w:sz w:val="20"/>
                <w:szCs w:val="20"/>
              </w:rPr>
              <w:t>omputer stacjonarny  z monitorem i oprogramowaniem</w:t>
            </w:r>
            <w:r>
              <w:rPr>
                <w:rFonts w:cstheme="minorHAnsi"/>
                <w:sz w:val="20"/>
                <w:szCs w:val="20"/>
              </w:rPr>
              <w:t xml:space="preserve"> </w:t>
            </w:r>
            <w:r w:rsidR="00B46801">
              <w:rPr>
                <w:rFonts w:cstheme="minorHAnsi"/>
                <w:sz w:val="20"/>
                <w:szCs w:val="20"/>
              </w:rPr>
              <w:t>systemowym, biurowym, antywirusowym zgodnie z opisem nr 2</w:t>
            </w:r>
          </w:p>
        </w:tc>
        <w:tc>
          <w:tcPr>
            <w:tcW w:w="1756" w:type="dxa"/>
          </w:tcPr>
          <w:p w:rsidR="00B46801" w:rsidRDefault="00B46801">
            <w:proofErr w:type="spellStart"/>
            <w:r w:rsidRPr="00672937">
              <w:rPr>
                <w:rFonts w:cstheme="minorHAnsi"/>
                <w:sz w:val="20"/>
                <w:szCs w:val="20"/>
                <w:lang w:val="en-GB"/>
              </w:rPr>
              <w:t>Wypełnić</w:t>
            </w:r>
            <w:proofErr w:type="spellEnd"/>
            <w:r w:rsidRPr="00672937">
              <w:rPr>
                <w:rFonts w:cstheme="minorHAnsi"/>
                <w:sz w:val="20"/>
                <w:szCs w:val="20"/>
                <w:lang w:val="en-GB"/>
              </w:rPr>
              <w:t xml:space="preserve"> </w:t>
            </w:r>
            <w:proofErr w:type="spellStart"/>
            <w:r w:rsidRPr="00672937">
              <w:rPr>
                <w:rFonts w:cstheme="minorHAnsi"/>
                <w:sz w:val="20"/>
                <w:szCs w:val="20"/>
                <w:lang w:val="en-GB"/>
              </w:rPr>
              <w:t>tabelę</w:t>
            </w:r>
            <w:proofErr w:type="spellEnd"/>
            <w:r w:rsidRPr="00672937">
              <w:rPr>
                <w:rFonts w:cstheme="minorHAnsi"/>
                <w:sz w:val="20"/>
                <w:szCs w:val="20"/>
                <w:lang w:val="en-GB"/>
              </w:rPr>
              <w:t xml:space="preserve"> </w:t>
            </w:r>
            <w:proofErr w:type="spellStart"/>
            <w:r w:rsidRPr="00672937">
              <w:rPr>
                <w:rFonts w:cstheme="minorHAnsi"/>
                <w:sz w:val="20"/>
                <w:szCs w:val="20"/>
                <w:lang w:val="en-GB"/>
              </w:rPr>
              <w:t>nr</w:t>
            </w:r>
            <w:proofErr w:type="spellEnd"/>
            <w:r w:rsidRPr="00672937">
              <w:rPr>
                <w:rFonts w:cstheme="minorHAnsi"/>
                <w:sz w:val="20"/>
                <w:szCs w:val="20"/>
                <w:lang w:val="en-GB"/>
              </w:rPr>
              <w:t xml:space="preserve"> 1</w:t>
            </w:r>
          </w:p>
        </w:tc>
      </w:tr>
      <w:tr w:rsidR="00096316" w:rsidRPr="002D4588" w:rsidTr="00096316">
        <w:tc>
          <w:tcPr>
            <w:tcW w:w="421" w:type="dxa"/>
          </w:tcPr>
          <w:p w:rsidR="00096316" w:rsidRPr="00CC2549" w:rsidRDefault="00096316" w:rsidP="00096316">
            <w:pPr>
              <w:rPr>
                <w:rFonts w:cstheme="minorHAnsi"/>
                <w:sz w:val="20"/>
                <w:szCs w:val="20"/>
              </w:rPr>
            </w:pPr>
            <w:r w:rsidRPr="00CC2549">
              <w:rPr>
                <w:rFonts w:cstheme="minorHAnsi"/>
                <w:sz w:val="20"/>
                <w:szCs w:val="20"/>
              </w:rPr>
              <w:t>2</w:t>
            </w:r>
          </w:p>
        </w:tc>
        <w:tc>
          <w:tcPr>
            <w:tcW w:w="1915" w:type="dxa"/>
          </w:tcPr>
          <w:p w:rsidR="00096316" w:rsidRPr="00CC2549" w:rsidRDefault="00096316" w:rsidP="003C2776">
            <w:pPr>
              <w:rPr>
                <w:rFonts w:cstheme="minorHAnsi"/>
                <w:sz w:val="20"/>
                <w:szCs w:val="20"/>
              </w:rPr>
            </w:pPr>
            <w:r w:rsidRPr="00CC2549">
              <w:rPr>
                <w:rFonts w:cstheme="minorHAnsi"/>
                <w:sz w:val="20"/>
                <w:szCs w:val="20"/>
              </w:rPr>
              <w:t>Przenośny komputer z oprogramowaniem</w:t>
            </w:r>
          </w:p>
        </w:tc>
        <w:tc>
          <w:tcPr>
            <w:tcW w:w="469" w:type="dxa"/>
          </w:tcPr>
          <w:p w:rsidR="00096316" w:rsidRPr="00CC2549" w:rsidRDefault="00CA3903" w:rsidP="00096316">
            <w:pPr>
              <w:rPr>
                <w:rFonts w:cstheme="minorHAnsi"/>
                <w:sz w:val="20"/>
                <w:szCs w:val="20"/>
              </w:rPr>
            </w:pPr>
            <w:r>
              <w:rPr>
                <w:rFonts w:cstheme="minorHAnsi"/>
                <w:sz w:val="20"/>
                <w:szCs w:val="20"/>
              </w:rPr>
              <w:t>4</w:t>
            </w:r>
          </w:p>
        </w:tc>
        <w:tc>
          <w:tcPr>
            <w:tcW w:w="4501" w:type="dxa"/>
          </w:tcPr>
          <w:p w:rsidR="00096316" w:rsidRPr="00CC2549" w:rsidRDefault="00096316" w:rsidP="00096316">
            <w:pPr>
              <w:rPr>
                <w:rFonts w:cstheme="minorHAnsi"/>
                <w:sz w:val="20"/>
                <w:szCs w:val="20"/>
              </w:rPr>
            </w:pPr>
            <w:r>
              <w:rPr>
                <w:rFonts w:cstheme="minorHAnsi"/>
                <w:sz w:val="20"/>
                <w:szCs w:val="20"/>
              </w:rPr>
              <w:t>Przenośny komputer z oprogramowaniem systemowym, biurowym, antywirusowym zgodnie z opisem nr 2</w:t>
            </w:r>
          </w:p>
        </w:tc>
        <w:tc>
          <w:tcPr>
            <w:tcW w:w="1756" w:type="dxa"/>
          </w:tcPr>
          <w:p w:rsidR="00096316" w:rsidRDefault="00096316" w:rsidP="00096316">
            <w:proofErr w:type="spellStart"/>
            <w:r>
              <w:rPr>
                <w:rFonts w:cstheme="minorHAnsi"/>
                <w:sz w:val="20"/>
                <w:szCs w:val="20"/>
                <w:lang w:val="en-GB"/>
              </w:rPr>
              <w:t>Wypełnić</w:t>
            </w:r>
            <w:proofErr w:type="spellEnd"/>
            <w:r>
              <w:rPr>
                <w:rFonts w:cstheme="minorHAnsi"/>
                <w:sz w:val="20"/>
                <w:szCs w:val="20"/>
                <w:lang w:val="en-GB"/>
              </w:rPr>
              <w:t xml:space="preserve"> </w:t>
            </w:r>
            <w:proofErr w:type="spellStart"/>
            <w:r>
              <w:rPr>
                <w:rFonts w:cstheme="minorHAnsi"/>
                <w:sz w:val="20"/>
                <w:szCs w:val="20"/>
                <w:lang w:val="en-GB"/>
              </w:rPr>
              <w:t>tabelę</w:t>
            </w:r>
            <w:proofErr w:type="spellEnd"/>
            <w:r>
              <w:rPr>
                <w:rFonts w:cstheme="minorHAnsi"/>
                <w:sz w:val="20"/>
                <w:szCs w:val="20"/>
                <w:lang w:val="en-GB"/>
              </w:rPr>
              <w:t xml:space="preserve"> </w:t>
            </w:r>
            <w:proofErr w:type="spellStart"/>
            <w:r>
              <w:rPr>
                <w:rFonts w:cstheme="minorHAnsi"/>
                <w:sz w:val="20"/>
                <w:szCs w:val="20"/>
                <w:lang w:val="en-GB"/>
              </w:rPr>
              <w:t>nr</w:t>
            </w:r>
            <w:proofErr w:type="spellEnd"/>
            <w:r>
              <w:rPr>
                <w:rFonts w:cstheme="minorHAnsi"/>
                <w:sz w:val="20"/>
                <w:szCs w:val="20"/>
                <w:lang w:val="en-GB"/>
              </w:rPr>
              <w:t xml:space="preserve"> 2</w:t>
            </w:r>
          </w:p>
        </w:tc>
      </w:tr>
      <w:tr w:rsidR="00E76048" w:rsidRPr="00CC2549" w:rsidTr="00096316">
        <w:tc>
          <w:tcPr>
            <w:tcW w:w="421" w:type="dxa"/>
          </w:tcPr>
          <w:p w:rsidR="00E76048" w:rsidRPr="00CC2549" w:rsidRDefault="00E76048" w:rsidP="002150ED">
            <w:pPr>
              <w:rPr>
                <w:rFonts w:cstheme="minorHAnsi"/>
                <w:sz w:val="20"/>
                <w:szCs w:val="20"/>
              </w:rPr>
            </w:pPr>
            <w:r w:rsidRPr="00CC2549">
              <w:rPr>
                <w:rFonts w:cstheme="minorHAnsi"/>
                <w:sz w:val="20"/>
                <w:szCs w:val="20"/>
              </w:rPr>
              <w:t>3</w:t>
            </w:r>
          </w:p>
        </w:tc>
        <w:tc>
          <w:tcPr>
            <w:tcW w:w="1915" w:type="dxa"/>
          </w:tcPr>
          <w:p w:rsidR="00E76048" w:rsidRPr="00CC2549" w:rsidRDefault="00E76048" w:rsidP="002150ED">
            <w:pPr>
              <w:rPr>
                <w:rFonts w:cstheme="minorHAnsi"/>
                <w:sz w:val="20"/>
                <w:szCs w:val="20"/>
              </w:rPr>
            </w:pPr>
            <w:r w:rsidRPr="00CC2549">
              <w:rPr>
                <w:rFonts w:cstheme="minorHAnsi"/>
                <w:sz w:val="20"/>
                <w:szCs w:val="20"/>
              </w:rPr>
              <w:t>Wideoprojektor</w:t>
            </w:r>
            <w:r>
              <w:rPr>
                <w:rFonts w:cstheme="minorHAnsi"/>
                <w:sz w:val="20"/>
                <w:szCs w:val="20"/>
              </w:rPr>
              <w:t xml:space="preserve"> z uchwytem</w:t>
            </w:r>
          </w:p>
        </w:tc>
        <w:tc>
          <w:tcPr>
            <w:tcW w:w="469" w:type="dxa"/>
          </w:tcPr>
          <w:p w:rsidR="00E76048" w:rsidRPr="00CC2549" w:rsidRDefault="003C2776" w:rsidP="00E40BC6">
            <w:pPr>
              <w:rPr>
                <w:rFonts w:cstheme="minorHAnsi"/>
                <w:sz w:val="20"/>
                <w:szCs w:val="20"/>
              </w:rPr>
            </w:pPr>
            <w:r>
              <w:rPr>
                <w:rFonts w:cstheme="minorHAnsi"/>
                <w:sz w:val="20"/>
                <w:szCs w:val="20"/>
              </w:rPr>
              <w:t>1</w:t>
            </w:r>
          </w:p>
        </w:tc>
        <w:tc>
          <w:tcPr>
            <w:tcW w:w="4501" w:type="dxa"/>
          </w:tcPr>
          <w:p w:rsidR="00E76048" w:rsidRPr="00CC2549" w:rsidRDefault="00E76048" w:rsidP="003D31B4">
            <w:pPr>
              <w:pStyle w:val="Bezodstpw"/>
              <w:rPr>
                <w:sz w:val="20"/>
                <w:szCs w:val="20"/>
              </w:rPr>
            </w:pPr>
            <w:r w:rsidRPr="00CC2549">
              <w:rPr>
                <w:sz w:val="20"/>
                <w:szCs w:val="20"/>
              </w:rPr>
              <w:t>Technologia</w:t>
            </w:r>
            <w:r w:rsidRPr="00CC2549">
              <w:rPr>
                <w:sz w:val="20"/>
                <w:szCs w:val="20"/>
              </w:rPr>
              <w:tab/>
              <w:t>DLP</w:t>
            </w:r>
          </w:p>
          <w:p w:rsidR="00E76048" w:rsidRPr="00CC2549" w:rsidRDefault="00E76048" w:rsidP="003D31B4">
            <w:pPr>
              <w:pStyle w:val="Bezodstpw"/>
              <w:rPr>
                <w:sz w:val="20"/>
                <w:szCs w:val="20"/>
              </w:rPr>
            </w:pPr>
            <w:r w:rsidRPr="00CC2549">
              <w:rPr>
                <w:sz w:val="20"/>
                <w:szCs w:val="20"/>
              </w:rPr>
              <w:t>Rozdzielczość</w:t>
            </w:r>
            <w:r w:rsidRPr="00CC2549">
              <w:rPr>
                <w:sz w:val="20"/>
                <w:szCs w:val="20"/>
              </w:rPr>
              <w:tab/>
              <w:t>min. 1024 x 768 (XGA)</w:t>
            </w:r>
          </w:p>
          <w:p w:rsidR="00E76048" w:rsidRPr="00CC2549" w:rsidRDefault="00E76048" w:rsidP="003D31B4">
            <w:pPr>
              <w:pStyle w:val="Bezodstpw"/>
              <w:rPr>
                <w:sz w:val="20"/>
                <w:szCs w:val="20"/>
              </w:rPr>
            </w:pPr>
            <w:r w:rsidRPr="00CC2549">
              <w:rPr>
                <w:sz w:val="20"/>
                <w:szCs w:val="20"/>
              </w:rPr>
              <w:t>Moc lampy: max. 225 W</w:t>
            </w:r>
          </w:p>
          <w:p w:rsidR="00E76048" w:rsidRPr="00CC2549" w:rsidRDefault="00E76048" w:rsidP="003D31B4">
            <w:pPr>
              <w:pStyle w:val="Bezodstpw"/>
              <w:rPr>
                <w:sz w:val="20"/>
                <w:szCs w:val="20"/>
              </w:rPr>
            </w:pPr>
            <w:r w:rsidRPr="00CC2549">
              <w:rPr>
                <w:sz w:val="20"/>
                <w:szCs w:val="20"/>
              </w:rPr>
              <w:t>Jasność</w:t>
            </w:r>
            <w:r w:rsidRPr="00CC2549">
              <w:rPr>
                <w:sz w:val="20"/>
                <w:szCs w:val="20"/>
              </w:rPr>
              <w:tab/>
              <w:t>min. 4000 ANSI Lumenów</w:t>
            </w:r>
          </w:p>
          <w:p w:rsidR="00E76048" w:rsidRPr="00CC2549" w:rsidRDefault="00E76048" w:rsidP="003D31B4">
            <w:pPr>
              <w:pStyle w:val="Bezodstpw"/>
              <w:rPr>
                <w:sz w:val="20"/>
                <w:szCs w:val="20"/>
              </w:rPr>
            </w:pPr>
            <w:r>
              <w:rPr>
                <w:sz w:val="20"/>
                <w:szCs w:val="20"/>
              </w:rPr>
              <w:t>Ż</w:t>
            </w:r>
            <w:r w:rsidRPr="00CC2549">
              <w:rPr>
                <w:sz w:val="20"/>
                <w:szCs w:val="20"/>
              </w:rPr>
              <w:t>ywotność lampy – min. 5000h</w:t>
            </w:r>
          </w:p>
          <w:p w:rsidR="00E76048" w:rsidRPr="00CC2549" w:rsidRDefault="00E76048" w:rsidP="003D31B4">
            <w:pPr>
              <w:pStyle w:val="Bezodstpw"/>
              <w:rPr>
                <w:sz w:val="20"/>
                <w:szCs w:val="20"/>
              </w:rPr>
            </w:pPr>
            <w:r w:rsidRPr="00CC2549">
              <w:rPr>
                <w:sz w:val="20"/>
                <w:szCs w:val="20"/>
              </w:rPr>
              <w:t>Kontrast</w:t>
            </w:r>
            <w:r w:rsidRPr="00CC2549">
              <w:rPr>
                <w:sz w:val="20"/>
                <w:szCs w:val="20"/>
              </w:rPr>
              <w:tab/>
              <w:t>min. 22000:1</w:t>
            </w:r>
          </w:p>
          <w:p w:rsidR="00E76048" w:rsidRPr="00CC2549" w:rsidRDefault="00E76048" w:rsidP="003D31B4">
            <w:pPr>
              <w:pStyle w:val="Bezodstpw"/>
              <w:rPr>
                <w:sz w:val="20"/>
                <w:szCs w:val="20"/>
              </w:rPr>
            </w:pPr>
            <w:r w:rsidRPr="00CC2549">
              <w:rPr>
                <w:sz w:val="20"/>
                <w:szCs w:val="20"/>
              </w:rPr>
              <w:t>Współczynnik rzutu</w:t>
            </w:r>
            <w:r w:rsidRPr="00CC2549">
              <w:rPr>
                <w:sz w:val="20"/>
                <w:szCs w:val="20"/>
              </w:rPr>
              <w:tab/>
              <w:t>min. w granicach 1.95 - 2.15:1</w:t>
            </w:r>
          </w:p>
          <w:p w:rsidR="00E76048" w:rsidRPr="00CC2549" w:rsidRDefault="00E76048" w:rsidP="003D31B4">
            <w:pPr>
              <w:pStyle w:val="Bezodstpw"/>
              <w:rPr>
                <w:sz w:val="20"/>
                <w:szCs w:val="20"/>
              </w:rPr>
            </w:pPr>
            <w:r w:rsidRPr="00CC2549">
              <w:rPr>
                <w:sz w:val="20"/>
                <w:szCs w:val="20"/>
              </w:rPr>
              <w:t>pobór mocy [ praca / spoczynek ]</w:t>
            </w:r>
            <w:r w:rsidRPr="00CC2549">
              <w:rPr>
                <w:sz w:val="20"/>
                <w:szCs w:val="20"/>
              </w:rPr>
              <w:tab/>
              <w:t xml:space="preserve">max. 269/0.5 W </w:t>
            </w:r>
          </w:p>
          <w:p w:rsidR="00E76048" w:rsidRPr="00CC2549" w:rsidRDefault="00E76048" w:rsidP="003D31B4">
            <w:pPr>
              <w:pStyle w:val="Bezodstpw"/>
              <w:rPr>
                <w:sz w:val="20"/>
                <w:szCs w:val="20"/>
              </w:rPr>
            </w:pPr>
            <w:r w:rsidRPr="00CC2549">
              <w:rPr>
                <w:sz w:val="20"/>
                <w:szCs w:val="20"/>
              </w:rPr>
              <w:t xml:space="preserve">Poziom hałasu tryb </w:t>
            </w:r>
            <w:proofErr w:type="spellStart"/>
            <w:r w:rsidRPr="00CC2549">
              <w:rPr>
                <w:sz w:val="20"/>
                <w:szCs w:val="20"/>
              </w:rPr>
              <w:t>eco</w:t>
            </w:r>
            <w:proofErr w:type="spellEnd"/>
            <w:r w:rsidRPr="00CC2549">
              <w:rPr>
                <w:sz w:val="20"/>
                <w:szCs w:val="20"/>
              </w:rPr>
              <w:tab/>
              <w:t>max. 29dB</w:t>
            </w:r>
          </w:p>
          <w:p w:rsidR="00E76048" w:rsidRPr="00CC2549" w:rsidRDefault="00E76048" w:rsidP="003D31B4">
            <w:pPr>
              <w:pStyle w:val="Bezodstpw"/>
              <w:rPr>
                <w:sz w:val="20"/>
                <w:szCs w:val="20"/>
                <w:lang w:val="en-GB"/>
              </w:rPr>
            </w:pPr>
            <w:proofErr w:type="spellStart"/>
            <w:r w:rsidRPr="00CC2549">
              <w:rPr>
                <w:sz w:val="20"/>
                <w:szCs w:val="20"/>
                <w:lang w:val="en-GB"/>
              </w:rPr>
              <w:t>Wejścia</w:t>
            </w:r>
            <w:proofErr w:type="spellEnd"/>
            <w:r w:rsidRPr="00CC2549">
              <w:rPr>
                <w:sz w:val="20"/>
                <w:szCs w:val="20"/>
                <w:lang w:val="en-GB"/>
              </w:rPr>
              <w:t>/</w:t>
            </w:r>
            <w:proofErr w:type="spellStart"/>
            <w:r w:rsidRPr="00CC2549">
              <w:rPr>
                <w:sz w:val="20"/>
                <w:szCs w:val="20"/>
                <w:lang w:val="en-GB"/>
              </w:rPr>
              <w:t>Wyjścia</w:t>
            </w:r>
            <w:proofErr w:type="spellEnd"/>
            <w:r w:rsidRPr="00CC2549">
              <w:rPr>
                <w:sz w:val="20"/>
                <w:szCs w:val="20"/>
                <w:lang w:val="en-GB"/>
              </w:rPr>
              <w:t xml:space="preserve"> (min. </w:t>
            </w:r>
            <w:proofErr w:type="spellStart"/>
            <w:r w:rsidRPr="00CC2549">
              <w:rPr>
                <w:sz w:val="20"/>
                <w:szCs w:val="20"/>
                <w:lang w:val="en-GB"/>
              </w:rPr>
              <w:t>ilość</w:t>
            </w:r>
            <w:proofErr w:type="spellEnd"/>
            <w:r w:rsidRPr="00CC2549">
              <w:rPr>
                <w:sz w:val="20"/>
                <w:szCs w:val="20"/>
                <w:lang w:val="en-GB"/>
              </w:rPr>
              <w:t>)</w:t>
            </w:r>
            <w:r w:rsidRPr="00CC2549">
              <w:rPr>
                <w:sz w:val="20"/>
                <w:szCs w:val="20"/>
                <w:lang w:val="en-GB"/>
              </w:rPr>
              <w:tab/>
              <w:t>2x HDMI (1.4a 3D support) + MHL, VGA (</w:t>
            </w:r>
            <w:proofErr w:type="spellStart"/>
            <w:r w:rsidRPr="00CC2549">
              <w:rPr>
                <w:sz w:val="20"/>
                <w:szCs w:val="20"/>
                <w:lang w:val="en-GB"/>
              </w:rPr>
              <w:t>YPbPr</w:t>
            </w:r>
            <w:proofErr w:type="spellEnd"/>
            <w:r w:rsidRPr="00CC2549">
              <w:rPr>
                <w:sz w:val="20"/>
                <w:szCs w:val="20"/>
                <w:lang w:val="en-GB"/>
              </w:rPr>
              <w:t>/RGB), Composite, Audio In 3.5mm, VGA out, Audio Out 3.5mm, RS232, USB-A Power (5V-1A)</w:t>
            </w:r>
          </w:p>
          <w:p w:rsidR="00E76048" w:rsidRDefault="00E76048" w:rsidP="003D31B4">
            <w:pPr>
              <w:pStyle w:val="Bezodstpw"/>
              <w:rPr>
                <w:sz w:val="20"/>
                <w:szCs w:val="20"/>
              </w:rPr>
            </w:pPr>
            <w:r w:rsidRPr="00CC2549">
              <w:rPr>
                <w:sz w:val="20"/>
                <w:szCs w:val="20"/>
              </w:rPr>
              <w:t>Dodatkowe funkcje</w:t>
            </w:r>
            <w:r w:rsidRPr="00CC2549">
              <w:rPr>
                <w:sz w:val="20"/>
                <w:szCs w:val="20"/>
              </w:rPr>
              <w:tab/>
              <w:t xml:space="preserve">możliwość podpięcia opcjonalnego modułu </w:t>
            </w:r>
            <w:proofErr w:type="spellStart"/>
            <w:r w:rsidRPr="00CC2549">
              <w:rPr>
                <w:sz w:val="20"/>
                <w:szCs w:val="20"/>
              </w:rPr>
              <w:t>wi-fi</w:t>
            </w:r>
            <w:proofErr w:type="spellEnd"/>
            <w:r w:rsidRPr="00CC2549">
              <w:rPr>
                <w:sz w:val="20"/>
                <w:szCs w:val="20"/>
              </w:rPr>
              <w:t xml:space="preserve"> do gniazda HDMI bez konieczności podpięcia dodatkowego źródła zasilania, funkcja szybkiego włączenia projektora po przypadkowym jego wyłączeniu, projektor przystosowany do pracy 24/7</w:t>
            </w:r>
          </w:p>
          <w:p w:rsidR="00424EA0" w:rsidRPr="00CC2549" w:rsidRDefault="00424EA0" w:rsidP="003D31B4">
            <w:pPr>
              <w:pStyle w:val="Bezodstpw"/>
              <w:rPr>
                <w:sz w:val="20"/>
                <w:szCs w:val="20"/>
              </w:rPr>
            </w:pPr>
            <w:r>
              <w:rPr>
                <w:sz w:val="20"/>
                <w:szCs w:val="20"/>
              </w:rPr>
              <w:t>Uchwyt sufitowy kompatybilny z projektorem</w:t>
            </w:r>
          </w:p>
          <w:p w:rsidR="00E76048" w:rsidRPr="00CC2549" w:rsidRDefault="00E76048" w:rsidP="003D31B4">
            <w:pPr>
              <w:pStyle w:val="Bezodstpw"/>
              <w:rPr>
                <w:rFonts w:cstheme="minorHAnsi"/>
                <w:sz w:val="20"/>
                <w:szCs w:val="20"/>
              </w:rPr>
            </w:pPr>
          </w:p>
        </w:tc>
        <w:tc>
          <w:tcPr>
            <w:tcW w:w="1756" w:type="dxa"/>
          </w:tcPr>
          <w:p w:rsidR="00424EA0" w:rsidRDefault="00424EA0" w:rsidP="00424EA0">
            <w:pPr>
              <w:rPr>
                <w:sz w:val="20"/>
                <w:szCs w:val="20"/>
                <w:lang w:val="en-GB"/>
              </w:rPr>
            </w:pPr>
            <w:proofErr w:type="spellStart"/>
            <w:r>
              <w:rPr>
                <w:sz w:val="20"/>
                <w:szCs w:val="20"/>
                <w:lang w:val="en-GB"/>
              </w:rPr>
              <w:t>Producent</w:t>
            </w:r>
            <w:proofErr w:type="spellEnd"/>
          </w:p>
          <w:p w:rsidR="00424EA0" w:rsidRDefault="00424EA0" w:rsidP="00424EA0">
            <w:pPr>
              <w:rPr>
                <w:sz w:val="20"/>
                <w:szCs w:val="20"/>
                <w:lang w:val="en-GB"/>
              </w:rPr>
            </w:pPr>
          </w:p>
          <w:p w:rsidR="00424EA0" w:rsidRDefault="00424EA0" w:rsidP="00424EA0">
            <w:pPr>
              <w:rPr>
                <w:sz w:val="20"/>
                <w:szCs w:val="20"/>
                <w:lang w:val="en-GB"/>
              </w:rPr>
            </w:pPr>
            <w:r>
              <w:rPr>
                <w:sz w:val="20"/>
                <w:szCs w:val="20"/>
                <w:lang w:val="en-GB"/>
              </w:rPr>
              <w:t>………………..</w:t>
            </w:r>
          </w:p>
          <w:p w:rsidR="00424EA0" w:rsidRDefault="00424EA0" w:rsidP="00424EA0">
            <w:pPr>
              <w:rPr>
                <w:sz w:val="20"/>
                <w:szCs w:val="20"/>
                <w:lang w:val="en-GB"/>
              </w:rPr>
            </w:pPr>
          </w:p>
          <w:p w:rsidR="00424EA0" w:rsidRDefault="00424EA0" w:rsidP="00424EA0">
            <w:pPr>
              <w:rPr>
                <w:sz w:val="20"/>
                <w:szCs w:val="20"/>
                <w:lang w:val="en-GB"/>
              </w:rPr>
            </w:pPr>
            <w:r>
              <w:rPr>
                <w:sz w:val="20"/>
                <w:szCs w:val="20"/>
                <w:lang w:val="en-GB"/>
              </w:rPr>
              <w:t>Model</w:t>
            </w:r>
          </w:p>
          <w:p w:rsidR="00424EA0" w:rsidRDefault="00424EA0" w:rsidP="00424EA0">
            <w:pPr>
              <w:rPr>
                <w:sz w:val="20"/>
                <w:szCs w:val="20"/>
                <w:lang w:val="en-GB"/>
              </w:rPr>
            </w:pPr>
          </w:p>
          <w:p w:rsidR="00424EA0" w:rsidRDefault="00424EA0" w:rsidP="00424EA0">
            <w:pPr>
              <w:rPr>
                <w:sz w:val="20"/>
                <w:szCs w:val="20"/>
                <w:lang w:val="en-GB"/>
              </w:rPr>
            </w:pPr>
            <w:r>
              <w:rPr>
                <w:sz w:val="20"/>
                <w:szCs w:val="20"/>
                <w:lang w:val="en-GB"/>
              </w:rPr>
              <w:t>………………..</w:t>
            </w:r>
          </w:p>
          <w:p w:rsidR="00E76048" w:rsidRPr="00CC2549" w:rsidRDefault="00E76048" w:rsidP="003D31B4">
            <w:pPr>
              <w:rPr>
                <w:rFonts w:cstheme="minorHAnsi"/>
                <w:sz w:val="20"/>
                <w:szCs w:val="20"/>
              </w:rPr>
            </w:pPr>
          </w:p>
        </w:tc>
      </w:tr>
      <w:tr w:rsidR="00662102" w:rsidRPr="00662102" w:rsidTr="00096316">
        <w:tc>
          <w:tcPr>
            <w:tcW w:w="421" w:type="dxa"/>
          </w:tcPr>
          <w:p w:rsidR="00662102" w:rsidRPr="00CC2549" w:rsidRDefault="00662102" w:rsidP="002150ED">
            <w:pPr>
              <w:rPr>
                <w:rFonts w:cstheme="minorHAnsi"/>
                <w:sz w:val="20"/>
                <w:szCs w:val="20"/>
              </w:rPr>
            </w:pPr>
            <w:r w:rsidRPr="00CC2549">
              <w:rPr>
                <w:rFonts w:cstheme="minorHAnsi"/>
                <w:sz w:val="20"/>
                <w:szCs w:val="20"/>
              </w:rPr>
              <w:t>4</w:t>
            </w:r>
          </w:p>
        </w:tc>
        <w:tc>
          <w:tcPr>
            <w:tcW w:w="1915" w:type="dxa"/>
          </w:tcPr>
          <w:p w:rsidR="00662102" w:rsidRPr="00CC2549" w:rsidRDefault="00662102" w:rsidP="002150ED">
            <w:pPr>
              <w:rPr>
                <w:rFonts w:cstheme="minorHAnsi"/>
                <w:sz w:val="20"/>
                <w:szCs w:val="20"/>
              </w:rPr>
            </w:pPr>
            <w:r w:rsidRPr="00CC2549">
              <w:rPr>
                <w:rFonts w:cstheme="minorHAnsi"/>
                <w:sz w:val="20"/>
                <w:szCs w:val="20"/>
              </w:rPr>
              <w:t>Tablica interaktywna</w:t>
            </w:r>
          </w:p>
        </w:tc>
        <w:tc>
          <w:tcPr>
            <w:tcW w:w="469" w:type="dxa"/>
          </w:tcPr>
          <w:p w:rsidR="00662102" w:rsidRPr="00CC2549" w:rsidRDefault="003C2776" w:rsidP="002150ED">
            <w:pPr>
              <w:rPr>
                <w:rFonts w:cstheme="minorHAnsi"/>
                <w:sz w:val="20"/>
                <w:szCs w:val="20"/>
              </w:rPr>
            </w:pPr>
            <w:r>
              <w:rPr>
                <w:rFonts w:cstheme="minorHAnsi"/>
                <w:sz w:val="20"/>
                <w:szCs w:val="20"/>
              </w:rPr>
              <w:t>1</w:t>
            </w:r>
          </w:p>
        </w:tc>
        <w:tc>
          <w:tcPr>
            <w:tcW w:w="4501" w:type="dxa"/>
          </w:tcPr>
          <w:p w:rsidR="00662102" w:rsidRDefault="00662102" w:rsidP="003D31B4">
            <w:pPr>
              <w:rPr>
                <w:sz w:val="20"/>
                <w:szCs w:val="20"/>
              </w:rPr>
            </w:pPr>
            <w:r>
              <w:rPr>
                <w:sz w:val="20"/>
                <w:szCs w:val="20"/>
              </w:rPr>
              <w:t>Tablica interaktywna z projektorem i uchwytem – zgodnie z opisem nr 1</w:t>
            </w:r>
          </w:p>
          <w:p w:rsidR="00662102" w:rsidRPr="00031674" w:rsidRDefault="00662102" w:rsidP="003D31B4">
            <w:pPr>
              <w:rPr>
                <w:sz w:val="20"/>
                <w:szCs w:val="20"/>
              </w:rPr>
            </w:pPr>
          </w:p>
        </w:tc>
        <w:tc>
          <w:tcPr>
            <w:tcW w:w="1756" w:type="dxa"/>
          </w:tcPr>
          <w:p w:rsidR="00DB0CC4" w:rsidRDefault="00DB0CC4" w:rsidP="00DB0CC4">
            <w:pPr>
              <w:rPr>
                <w:sz w:val="20"/>
                <w:szCs w:val="20"/>
                <w:lang w:val="en-GB"/>
              </w:rPr>
            </w:pPr>
            <w:proofErr w:type="spellStart"/>
            <w:r>
              <w:rPr>
                <w:sz w:val="20"/>
                <w:szCs w:val="20"/>
                <w:lang w:val="en-GB"/>
              </w:rPr>
              <w:t>Tablica</w:t>
            </w:r>
            <w:proofErr w:type="spellEnd"/>
            <w:r>
              <w:rPr>
                <w:sz w:val="20"/>
                <w:szCs w:val="20"/>
                <w:lang w:val="en-GB"/>
              </w:rPr>
              <w:t>:</w:t>
            </w:r>
          </w:p>
          <w:p w:rsidR="00DB0CC4" w:rsidRDefault="00DB0CC4" w:rsidP="00DB0CC4">
            <w:pPr>
              <w:rPr>
                <w:sz w:val="20"/>
                <w:szCs w:val="20"/>
                <w:lang w:val="en-GB"/>
              </w:rPr>
            </w:pPr>
            <w:proofErr w:type="spellStart"/>
            <w:r>
              <w:rPr>
                <w:sz w:val="20"/>
                <w:szCs w:val="20"/>
                <w:lang w:val="en-GB"/>
              </w:rPr>
              <w:t>Producent</w:t>
            </w:r>
            <w:proofErr w:type="spellEnd"/>
          </w:p>
          <w:p w:rsidR="00DB0CC4" w:rsidRDefault="00DB0CC4" w:rsidP="00DB0CC4">
            <w:pPr>
              <w:rPr>
                <w:sz w:val="20"/>
                <w:szCs w:val="20"/>
                <w:lang w:val="en-GB"/>
              </w:rPr>
            </w:pPr>
          </w:p>
          <w:p w:rsidR="00DB0CC4" w:rsidRDefault="00DB0CC4" w:rsidP="00DB0CC4">
            <w:pPr>
              <w:rPr>
                <w:sz w:val="20"/>
                <w:szCs w:val="20"/>
                <w:lang w:val="en-GB"/>
              </w:rPr>
            </w:pPr>
            <w:r>
              <w:rPr>
                <w:sz w:val="20"/>
                <w:szCs w:val="20"/>
                <w:lang w:val="en-GB"/>
              </w:rPr>
              <w:t>………………..</w:t>
            </w:r>
          </w:p>
          <w:p w:rsidR="00DB0CC4" w:rsidRDefault="00DB0CC4" w:rsidP="00DB0CC4">
            <w:pPr>
              <w:rPr>
                <w:sz w:val="20"/>
                <w:szCs w:val="20"/>
                <w:lang w:val="en-GB"/>
              </w:rPr>
            </w:pPr>
          </w:p>
          <w:p w:rsidR="00DB0CC4" w:rsidRDefault="00DB0CC4" w:rsidP="00DB0CC4">
            <w:pPr>
              <w:rPr>
                <w:sz w:val="20"/>
                <w:szCs w:val="20"/>
                <w:lang w:val="en-GB"/>
              </w:rPr>
            </w:pPr>
            <w:r>
              <w:rPr>
                <w:sz w:val="20"/>
                <w:szCs w:val="20"/>
                <w:lang w:val="en-GB"/>
              </w:rPr>
              <w:t>Model</w:t>
            </w:r>
          </w:p>
          <w:p w:rsidR="00DB0CC4" w:rsidRDefault="00DB0CC4" w:rsidP="00DB0CC4">
            <w:pPr>
              <w:rPr>
                <w:sz w:val="20"/>
                <w:szCs w:val="20"/>
                <w:lang w:val="en-GB"/>
              </w:rPr>
            </w:pPr>
          </w:p>
          <w:p w:rsidR="00DB0CC4" w:rsidRDefault="00DB0CC4" w:rsidP="00DB0CC4">
            <w:pPr>
              <w:rPr>
                <w:sz w:val="20"/>
                <w:szCs w:val="20"/>
                <w:lang w:val="en-GB"/>
              </w:rPr>
            </w:pPr>
            <w:r>
              <w:rPr>
                <w:sz w:val="20"/>
                <w:szCs w:val="20"/>
                <w:lang w:val="en-GB"/>
              </w:rPr>
              <w:t>………………..</w:t>
            </w:r>
          </w:p>
          <w:p w:rsidR="00DB0CC4" w:rsidRDefault="00DB0CC4" w:rsidP="00DB0CC4">
            <w:pPr>
              <w:rPr>
                <w:sz w:val="20"/>
                <w:szCs w:val="20"/>
                <w:lang w:val="en-GB"/>
              </w:rPr>
            </w:pPr>
          </w:p>
          <w:p w:rsidR="00DB0CC4" w:rsidRDefault="00DB0CC4" w:rsidP="00DB0CC4">
            <w:pPr>
              <w:rPr>
                <w:sz w:val="20"/>
                <w:szCs w:val="20"/>
                <w:lang w:val="en-GB"/>
              </w:rPr>
            </w:pPr>
            <w:proofErr w:type="spellStart"/>
            <w:r>
              <w:rPr>
                <w:sz w:val="20"/>
                <w:szCs w:val="20"/>
                <w:lang w:val="en-GB"/>
              </w:rPr>
              <w:t>Projektor</w:t>
            </w:r>
            <w:proofErr w:type="spellEnd"/>
            <w:r>
              <w:rPr>
                <w:sz w:val="20"/>
                <w:szCs w:val="20"/>
                <w:lang w:val="en-GB"/>
              </w:rPr>
              <w:t>:</w:t>
            </w:r>
          </w:p>
          <w:p w:rsidR="00DB0CC4" w:rsidRDefault="00DB0CC4" w:rsidP="00DB0CC4">
            <w:pPr>
              <w:rPr>
                <w:sz w:val="20"/>
                <w:szCs w:val="20"/>
                <w:lang w:val="en-GB"/>
              </w:rPr>
            </w:pPr>
            <w:proofErr w:type="spellStart"/>
            <w:r>
              <w:rPr>
                <w:sz w:val="20"/>
                <w:szCs w:val="20"/>
                <w:lang w:val="en-GB"/>
              </w:rPr>
              <w:t>Producent</w:t>
            </w:r>
            <w:proofErr w:type="spellEnd"/>
          </w:p>
          <w:p w:rsidR="00DB0CC4" w:rsidRDefault="00DB0CC4" w:rsidP="00DB0CC4">
            <w:pPr>
              <w:rPr>
                <w:sz w:val="20"/>
                <w:szCs w:val="20"/>
                <w:lang w:val="en-GB"/>
              </w:rPr>
            </w:pPr>
          </w:p>
          <w:p w:rsidR="00DB0CC4" w:rsidRDefault="00DB0CC4" w:rsidP="00DB0CC4">
            <w:pPr>
              <w:rPr>
                <w:sz w:val="20"/>
                <w:szCs w:val="20"/>
                <w:lang w:val="en-GB"/>
              </w:rPr>
            </w:pPr>
            <w:r>
              <w:rPr>
                <w:sz w:val="20"/>
                <w:szCs w:val="20"/>
                <w:lang w:val="en-GB"/>
              </w:rPr>
              <w:t>………………..</w:t>
            </w:r>
          </w:p>
          <w:p w:rsidR="00DB0CC4" w:rsidRDefault="00DB0CC4" w:rsidP="00DB0CC4">
            <w:pPr>
              <w:rPr>
                <w:sz w:val="20"/>
                <w:szCs w:val="20"/>
                <w:lang w:val="en-GB"/>
              </w:rPr>
            </w:pPr>
          </w:p>
          <w:p w:rsidR="00DB0CC4" w:rsidRDefault="00DB0CC4" w:rsidP="00DB0CC4">
            <w:pPr>
              <w:rPr>
                <w:sz w:val="20"/>
                <w:szCs w:val="20"/>
                <w:lang w:val="en-GB"/>
              </w:rPr>
            </w:pPr>
            <w:r>
              <w:rPr>
                <w:sz w:val="20"/>
                <w:szCs w:val="20"/>
                <w:lang w:val="en-GB"/>
              </w:rPr>
              <w:t>Model:</w:t>
            </w:r>
          </w:p>
          <w:p w:rsidR="00DB0CC4" w:rsidRDefault="00DB0CC4" w:rsidP="00DB0CC4">
            <w:pPr>
              <w:rPr>
                <w:sz w:val="20"/>
                <w:szCs w:val="20"/>
                <w:lang w:val="en-GB"/>
              </w:rPr>
            </w:pPr>
          </w:p>
          <w:p w:rsidR="00DB0CC4" w:rsidRDefault="00DB0CC4" w:rsidP="00DB0CC4">
            <w:pPr>
              <w:rPr>
                <w:sz w:val="20"/>
                <w:szCs w:val="20"/>
                <w:lang w:val="en-GB"/>
              </w:rPr>
            </w:pPr>
            <w:r>
              <w:rPr>
                <w:sz w:val="20"/>
                <w:szCs w:val="20"/>
                <w:lang w:val="en-GB"/>
              </w:rPr>
              <w:t>………………..</w:t>
            </w:r>
          </w:p>
          <w:p w:rsidR="00DB0CC4" w:rsidRDefault="00DB0CC4" w:rsidP="00DB0CC4">
            <w:pPr>
              <w:rPr>
                <w:sz w:val="20"/>
                <w:szCs w:val="20"/>
                <w:lang w:val="en-GB"/>
              </w:rPr>
            </w:pPr>
          </w:p>
          <w:p w:rsidR="00DB0CC4" w:rsidRDefault="00DB0CC4" w:rsidP="00DB0CC4">
            <w:pPr>
              <w:rPr>
                <w:sz w:val="20"/>
                <w:szCs w:val="20"/>
                <w:lang w:val="en-GB"/>
              </w:rPr>
            </w:pPr>
            <w:proofErr w:type="spellStart"/>
            <w:r>
              <w:rPr>
                <w:sz w:val="20"/>
                <w:szCs w:val="20"/>
                <w:lang w:val="en-GB"/>
              </w:rPr>
              <w:t>Uchwyt</w:t>
            </w:r>
            <w:proofErr w:type="spellEnd"/>
            <w:r>
              <w:rPr>
                <w:sz w:val="20"/>
                <w:szCs w:val="20"/>
                <w:lang w:val="en-GB"/>
              </w:rPr>
              <w:t>:</w:t>
            </w:r>
          </w:p>
          <w:p w:rsidR="00DB0CC4" w:rsidRDefault="00DB0CC4" w:rsidP="00DB0CC4">
            <w:pPr>
              <w:rPr>
                <w:sz w:val="20"/>
                <w:szCs w:val="20"/>
                <w:lang w:val="en-GB"/>
              </w:rPr>
            </w:pPr>
            <w:proofErr w:type="spellStart"/>
            <w:r>
              <w:rPr>
                <w:sz w:val="20"/>
                <w:szCs w:val="20"/>
                <w:lang w:val="en-GB"/>
              </w:rPr>
              <w:t>Producent</w:t>
            </w:r>
            <w:proofErr w:type="spellEnd"/>
            <w:r>
              <w:rPr>
                <w:sz w:val="20"/>
                <w:szCs w:val="20"/>
                <w:lang w:val="en-GB"/>
              </w:rPr>
              <w:t>:</w:t>
            </w:r>
          </w:p>
          <w:p w:rsidR="00DB0CC4" w:rsidRDefault="00DB0CC4" w:rsidP="00DB0CC4">
            <w:pPr>
              <w:rPr>
                <w:sz w:val="20"/>
                <w:szCs w:val="20"/>
                <w:lang w:val="en-GB"/>
              </w:rPr>
            </w:pPr>
          </w:p>
          <w:p w:rsidR="00DB0CC4" w:rsidRDefault="00DB0CC4" w:rsidP="00DB0CC4">
            <w:pPr>
              <w:rPr>
                <w:sz w:val="20"/>
                <w:szCs w:val="20"/>
                <w:lang w:val="en-GB"/>
              </w:rPr>
            </w:pPr>
            <w:r>
              <w:rPr>
                <w:sz w:val="20"/>
                <w:szCs w:val="20"/>
                <w:lang w:val="en-GB"/>
              </w:rPr>
              <w:t>………………..</w:t>
            </w:r>
          </w:p>
          <w:p w:rsidR="00662102" w:rsidRPr="00031674" w:rsidRDefault="00662102" w:rsidP="003D31B4">
            <w:pPr>
              <w:rPr>
                <w:sz w:val="20"/>
                <w:szCs w:val="20"/>
              </w:rPr>
            </w:pPr>
          </w:p>
        </w:tc>
      </w:tr>
      <w:tr w:rsidR="003D31B4" w:rsidRPr="00CC2549" w:rsidTr="00096316">
        <w:tc>
          <w:tcPr>
            <w:tcW w:w="421" w:type="dxa"/>
          </w:tcPr>
          <w:p w:rsidR="003D31B4" w:rsidRPr="00CC2549" w:rsidRDefault="003D31B4" w:rsidP="002150ED">
            <w:pPr>
              <w:rPr>
                <w:rFonts w:cstheme="minorHAnsi"/>
                <w:sz w:val="20"/>
                <w:szCs w:val="20"/>
              </w:rPr>
            </w:pPr>
            <w:r w:rsidRPr="00CC2549">
              <w:rPr>
                <w:rFonts w:cstheme="minorHAnsi"/>
                <w:sz w:val="20"/>
                <w:szCs w:val="20"/>
              </w:rPr>
              <w:lastRenderedPageBreak/>
              <w:t>5</w:t>
            </w:r>
          </w:p>
        </w:tc>
        <w:tc>
          <w:tcPr>
            <w:tcW w:w="1915" w:type="dxa"/>
          </w:tcPr>
          <w:p w:rsidR="003D31B4" w:rsidRPr="00CC2549" w:rsidRDefault="003D31B4" w:rsidP="003D31B4">
            <w:pPr>
              <w:rPr>
                <w:rFonts w:cstheme="minorHAnsi"/>
                <w:sz w:val="20"/>
                <w:szCs w:val="20"/>
              </w:rPr>
            </w:pPr>
            <w:r w:rsidRPr="00CC2549">
              <w:rPr>
                <w:rFonts w:cstheme="minorHAnsi"/>
                <w:sz w:val="20"/>
                <w:szCs w:val="20"/>
              </w:rPr>
              <w:t xml:space="preserve">Sieciowe urządzenie wielofunkcyjne </w:t>
            </w:r>
          </w:p>
        </w:tc>
        <w:tc>
          <w:tcPr>
            <w:tcW w:w="469" w:type="dxa"/>
          </w:tcPr>
          <w:p w:rsidR="003D31B4" w:rsidRPr="00CC2549" w:rsidRDefault="003D31B4" w:rsidP="003D31B4">
            <w:pPr>
              <w:rPr>
                <w:rFonts w:cstheme="minorHAnsi"/>
                <w:sz w:val="20"/>
                <w:szCs w:val="20"/>
              </w:rPr>
            </w:pPr>
            <w:r w:rsidRPr="00CC2549">
              <w:rPr>
                <w:rFonts w:cstheme="minorHAnsi"/>
                <w:sz w:val="20"/>
                <w:szCs w:val="20"/>
              </w:rPr>
              <w:t>2</w:t>
            </w:r>
          </w:p>
        </w:tc>
        <w:tc>
          <w:tcPr>
            <w:tcW w:w="4501" w:type="dxa"/>
          </w:tcPr>
          <w:p w:rsidR="003D31B4" w:rsidRPr="00CC2549" w:rsidRDefault="003D31B4" w:rsidP="003D31B4">
            <w:pPr>
              <w:pStyle w:val="Bezodstpw"/>
              <w:rPr>
                <w:sz w:val="20"/>
                <w:szCs w:val="20"/>
              </w:rPr>
            </w:pPr>
            <w:r w:rsidRPr="00CC2549">
              <w:rPr>
                <w:sz w:val="20"/>
                <w:szCs w:val="20"/>
              </w:rPr>
              <w:t>Funkcje urządzenia</w:t>
            </w:r>
            <w:r w:rsidRPr="00CC2549">
              <w:rPr>
                <w:sz w:val="20"/>
                <w:szCs w:val="20"/>
              </w:rPr>
              <w:tab/>
              <w:t>drukowanie, kopiowanie, skanowanie, faksowanie</w:t>
            </w:r>
          </w:p>
          <w:p w:rsidR="003D31B4" w:rsidRPr="00CC2549" w:rsidRDefault="003D31B4" w:rsidP="003D31B4">
            <w:pPr>
              <w:pStyle w:val="Bezodstpw"/>
              <w:rPr>
                <w:sz w:val="20"/>
                <w:szCs w:val="20"/>
              </w:rPr>
            </w:pPr>
            <w:r w:rsidRPr="00CC2549">
              <w:rPr>
                <w:sz w:val="20"/>
                <w:szCs w:val="20"/>
              </w:rPr>
              <w:t>Rozdzielczość wydruku</w:t>
            </w:r>
            <w:r w:rsidRPr="00CC2549">
              <w:rPr>
                <w:sz w:val="20"/>
                <w:szCs w:val="20"/>
              </w:rPr>
              <w:tab/>
              <w:t xml:space="preserve">min. 1200 </w:t>
            </w:r>
            <w:proofErr w:type="spellStart"/>
            <w:r w:rsidRPr="00CC2549">
              <w:rPr>
                <w:sz w:val="20"/>
                <w:szCs w:val="20"/>
              </w:rPr>
              <w:t>dpi</w:t>
            </w:r>
            <w:proofErr w:type="spellEnd"/>
          </w:p>
          <w:p w:rsidR="003D31B4" w:rsidRPr="00CC2549" w:rsidRDefault="003D31B4" w:rsidP="003D31B4">
            <w:pPr>
              <w:pStyle w:val="Bezodstpw"/>
              <w:rPr>
                <w:sz w:val="20"/>
                <w:szCs w:val="20"/>
              </w:rPr>
            </w:pPr>
            <w:r w:rsidRPr="00CC2549">
              <w:rPr>
                <w:sz w:val="20"/>
                <w:szCs w:val="20"/>
              </w:rPr>
              <w:t>Szybkość druku monochromatycznego</w:t>
            </w:r>
            <w:r w:rsidRPr="00CC2549">
              <w:rPr>
                <w:sz w:val="20"/>
                <w:szCs w:val="20"/>
              </w:rPr>
              <w:tab/>
              <w:t>minimum 34 str./A4/min.</w:t>
            </w:r>
          </w:p>
          <w:p w:rsidR="003D31B4" w:rsidRPr="00CC2549" w:rsidRDefault="003D31B4" w:rsidP="003D31B4">
            <w:pPr>
              <w:pStyle w:val="Bezodstpw"/>
              <w:rPr>
                <w:sz w:val="20"/>
                <w:szCs w:val="20"/>
              </w:rPr>
            </w:pPr>
            <w:r w:rsidRPr="00CC2549">
              <w:rPr>
                <w:sz w:val="20"/>
                <w:szCs w:val="20"/>
              </w:rPr>
              <w:t>Szybkość druku kolorowego</w:t>
            </w:r>
            <w:r w:rsidRPr="00CC2549">
              <w:rPr>
                <w:sz w:val="20"/>
                <w:szCs w:val="20"/>
              </w:rPr>
              <w:tab/>
              <w:t>minimum 34 str./A4/min.</w:t>
            </w:r>
          </w:p>
          <w:p w:rsidR="003D31B4" w:rsidRPr="00CC2549" w:rsidRDefault="003D31B4" w:rsidP="003D31B4">
            <w:pPr>
              <w:pStyle w:val="Bezodstpw"/>
              <w:rPr>
                <w:sz w:val="20"/>
                <w:szCs w:val="20"/>
              </w:rPr>
            </w:pPr>
            <w:r w:rsidRPr="00CC2549">
              <w:rPr>
                <w:sz w:val="20"/>
                <w:szCs w:val="20"/>
              </w:rPr>
              <w:t>Czas do otrzymania pierwszej strony liczony z nagrzewaniem drukarki</w:t>
            </w:r>
            <w:r w:rsidRPr="00CC2549">
              <w:rPr>
                <w:sz w:val="20"/>
                <w:szCs w:val="20"/>
              </w:rPr>
              <w:tab/>
              <w:t>maksymalnie 20 s</w:t>
            </w:r>
          </w:p>
          <w:p w:rsidR="003D31B4" w:rsidRPr="00CC2549" w:rsidRDefault="003D31B4" w:rsidP="003D31B4">
            <w:pPr>
              <w:pStyle w:val="Bezodstpw"/>
              <w:rPr>
                <w:sz w:val="20"/>
                <w:szCs w:val="20"/>
              </w:rPr>
            </w:pPr>
            <w:r w:rsidRPr="00CC2549">
              <w:rPr>
                <w:sz w:val="20"/>
                <w:szCs w:val="20"/>
              </w:rPr>
              <w:t>Miesięczna wydajność urządzenia</w:t>
            </w:r>
            <w:r w:rsidRPr="00CC2549">
              <w:rPr>
                <w:sz w:val="20"/>
                <w:szCs w:val="20"/>
              </w:rPr>
              <w:tab/>
              <w:t>minimum 65 000 str. A4</w:t>
            </w:r>
          </w:p>
          <w:p w:rsidR="003D31B4" w:rsidRPr="00CC2549" w:rsidRDefault="003D31B4" w:rsidP="003D31B4">
            <w:pPr>
              <w:pStyle w:val="Bezodstpw"/>
              <w:rPr>
                <w:sz w:val="20"/>
                <w:szCs w:val="20"/>
              </w:rPr>
            </w:pPr>
            <w:r w:rsidRPr="00CC2549">
              <w:rPr>
                <w:sz w:val="20"/>
                <w:szCs w:val="20"/>
              </w:rPr>
              <w:t>Obsługiwane formaty dla drukarki/skanera</w:t>
            </w:r>
            <w:r w:rsidRPr="00CC2549">
              <w:rPr>
                <w:sz w:val="20"/>
                <w:szCs w:val="20"/>
              </w:rPr>
              <w:tab/>
              <w:t>A4, A5, A6, B5, C4, C6</w:t>
            </w:r>
          </w:p>
          <w:p w:rsidR="003D31B4" w:rsidRPr="00CC2549" w:rsidRDefault="003D31B4" w:rsidP="003D31B4">
            <w:pPr>
              <w:pStyle w:val="Bezodstpw"/>
              <w:rPr>
                <w:sz w:val="20"/>
                <w:szCs w:val="20"/>
              </w:rPr>
            </w:pPr>
            <w:r w:rsidRPr="00CC2549">
              <w:rPr>
                <w:sz w:val="20"/>
                <w:szCs w:val="20"/>
              </w:rPr>
              <w:t>Pamięć</w:t>
            </w:r>
            <w:r w:rsidRPr="00CC2549">
              <w:rPr>
                <w:sz w:val="20"/>
                <w:szCs w:val="20"/>
              </w:rPr>
              <w:tab/>
              <w:t>minimum 1 GB</w:t>
            </w:r>
          </w:p>
          <w:p w:rsidR="003D31B4" w:rsidRPr="00CC2549" w:rsidRDefault="003D31B4" w:rsidP="003D31B4">
            <w:pPr>
              <w:pStyle w:val="Bezodstpw"/>
              <w:rPr>
                <w:sz w:val="20"/>
                <w:szCs w:val="20"/>
              </w:rPr>
            </w:pPr>
            <w:r w:rsidRPr="00CC2549">
              <w:rPr>
                <w:sz w:val="20"/>
                <w:szCs w:val="20"/>
              </w:rPr>
              <w:t>Pojemność głównego podajnika papieru</w:t>
            </w:r>
            <w:r w:rsidRPr="00CC2549">
              <w:rPr>
                <w:sz w:val="20"/>
                <w:szCs w:val="20"/>
              </w:rPr>
              <w:tab/>
              <w:t>minimum 500 arkuszy</w:t>
            </w:r>
          </w:p>
          <w:p w:rsidR="003D31B4" w:rsidRPr="00CC2549" w:rsidRDefault="003D31B4" w:rsidP="003D31B4">
            <w:pPr>
              <w:pStyle w:val="Bezodstpw"/>
              <w:rPr>
                <w:sz w:val="20"/>
                <w:szCs w:val="20"/>
              </w:rPr>
            </w:pPr>
            <w:r w:rsidRPr="00CC2549">
              <w:rPr>
                <w:sz w:val="20"/>
                <w:szCs w:val="20"/>
              </w:rPr>
              <w:t>Pojemność uniwersalnego podajnika papieru</w:t>
            </w:r>
            <w:r w:rsidRPr="00CC2549">
              <w:rPr>
                <w:sz w:val="20"/>
                <w:szCs w:val="20"/>
              </w:rPr>
              <w:tab/>
              <w:t>minimum 80 arkuszy</w:t>
            </w:r>
          </w:p>
          <w:p w:rsidR="003D31B4" w:rsidRPr="00CC2549" w:rsidRDefault="003D31B4" w:rsidP="003D31B4">
            <w:pPr>
              <w:pStyle w:val="Bezodstpw"/>
              <w:rPr>
                <w:sz w:val="20"/>
                <w:szCs w:val="20"/>
              </w:rPr>
            </w:pPr>
            <w:r w:rsidRPr="00CC2549">
              <w:rPr>
                <w:sz w:val="20"/>
                <w:szCs w:val="20"/>
              </w:rPr>
              <w:t>Możliwość rozbudowy o dodatkowe podajniki</w:t>
            </w:r>
            <w:r w:rsidRPr="00CC2549">
              <w:rPr>
                <w:sz w:val="20"/>
                <w:szCs w:val="20"/>
              </w:rPr>
              <w:tab/>
              <w:t>minimum do 1 500 arkuszy</w:t>
            </w:r>
          </w:p>
          <w:p w:rsidR="003D31B4" w:rsidRPr="00CC2549" w:rsidRDefault="003D31B4" w:rsidP="003D31B4">
            <w:pPr>
              <w:pStyle w:val="Bezodstpw"/>
              <w:rPr>
                <w:sz w:val="20"/>
                <w:szCs w:val="20"/>
              </w:rPr>
            </w:pPr>
            <w:r w:rsidRPr="00CC2549">
              <w:rPr>
                <w:sz w:val="20"/>
                <w:szCs w:val="20"/>
              </w:rPr>
              <w:t>Druk dwustronny:</w:t>
            </w:r>
            <w:r w:rsidRPr="00CC2549">
              <w:rPr>
                <w:sz w:val="20"/>
                <w:szCs w:val="20"/>
              </w:rPr>
              <w:tab/>
              <w:t>automatyczny dupleks</w:t>
            </w:r>
          </w:p>
          <w:p w:rsidR="003D31B4" w:rsidRPr="00CC2549" w:rsidRDefault="003D31B4" w:rsidP="003D31B4">
            <w:pPr>
              <w:pStyle w:val="Bezodstpw"/>
              <w:rPr>
                <w:sz w:val="20"/>
                <w:szCs w:val="20"/>
              </w:rPr>
            </w:pPr>
            <w:r w:rsidRPr="00CC2549">
              <w:rPr>
                <w:sz w:val="20"/>
                <w:szCs w:val="20"/>
              </w:rPr>
              <w:t>Funkcja kopiowania pozwala na zmianę rozmiaru kopii w zakresie 25-400%</w:t>
            </w:r>
            <w:r w:rsidRPr="00CC2549">
              <w:rPr>
                <w:sz w:val="20"/>
                <w:szCs w:val="20"/>
              </w:rPr>
              <w:tab/>
              <w:t>TAK</w:t>
            </w:r>
          </w:p>
          <w:p w:rsidR="003D31B4" w:rsidRPr="00CC2549" w:rsidRDefault="003D31B4" w:rsidP="003D31B4">
            <w:pPr>
              <w:pStyle w:val="Bezodstpw"/>
              <w:rPr>
                <w:sz w:val="20"/>
                <w:szCs w:val="20"/>
              </w:rPr>
            </w:pPr>
            <w:r w:rsidRPr="00CC2549">
              <w:rPr>
                <w:sz w:val="20"/>
                <w:szCs w:val="20"/>
              </w:rPr>
              <w:t>Liczba kopii dla jednego zadania</w:t>
            </w:r>
            <w:r w:rsidRPr="00CC2549">
              <w:rPr>
                <w:sz w:val="20"/>
                <w:szCs w:val="20"/>
              </w:rPr>
              <w:tab/>
              <w:t>min. 999</w:t>
            </w:r>
          </w:p>
          <w:p w:rsidR="003D31B4" w:rsidRPr="00CC2549" w:rsidRDefault="003D31B4" w:rsidP="003D31B4">
            <w:pPr>
              <w:pStyle w:val="Bezodstpw"/>
              <w:rPr>
                <w:sz w:val="20"/>
                <w:szCs w:val="20"/>
              </w:rPr>
            </w:pPr>
            <w:r w:rsidRPr="00CC2549">
              <w:rPr>
                <w:sz w:val="20"/>
                <w:szCs w:val="20"/>
              </w:rPr>
              <w:t>Automatyczny podajnik dokumentów z funkcją jednoprzebiegowego automatycznego skanowania</w:t>
            </w:r>
            <w:r w:rsidRPr="00CC2549">
              <w:rPr>
                <w:sz w:val="20"/>
                <w:szCs w:val="20"/>
              </w:rPr>
              <w:tab/>
              <w:t>minimum 50 arkuszy</w:t>
            </w:r>
          </w:p>
          <w:p w:rsidR="003D31B4" w:rsidRPr="00CC2549" w:rsidRDefault="003D31B4" w:rsidP="003D31B4">
            <w:pPr>
              <w:pStyle w:val="Bezodstpw"/>
              <w:rPr>
                <w:sz w:val="20"/>
                <w:szCs w:val="20"/>
              </w:rPr>
            </w:pPr>
            <w:r w:rsidRPr="00CC2549">
              <w:rPr>
                <w:sz w:val="20"/>
                <w:szCs w:val="20"/>
              </w:rPr>
              <w:t>Rozdzielczość skanera</w:t>
            </w:r>
            <w:r w:rsidRPr="00CC2549">
              <w:rPr>
                <w:sz w:val="20"/>
                <w:szCs w:val="20"/>
              </w:rPr>
              <w:tab/>
              <w:t xml:space="preserve">min. 600 x 600 </w:t>
            </w:r>
            <w:proofErr w:type="spellStart"/>
            <w:r w:rsidRPr="00CC2549">
              <w:rPr>
                <w:sz w:val="20"/>
                <w:szCs w:val="20"/>
              </w:rPr>
              <w:t>dpi</w:t>
            </w:r>
            <w:proofErr w:type="spellEnd"/>
          </w:p>
          <w:p w:rsidR="003D31B4" w:rsidRPr="00CC2549" w:rsidRDefault="003D31B4" w:rsidP="003D31B4">
            <w:pPr>
              <w:pStyle w:val="Bezodstpw"/>
              <w:rPr>
                <w:sz w:val="20"/>
                <w:szCs w:val="20"/>
              </w:rPr>
            </w:pPr>
            <w:r w:rsidRPr="00CC2549">
              <w:rPr>
                <w:sz w:val="20"/>
                <w:szCs w:val="20"/>
              </w:rPr>
              <w:t>Opcje skanowania</w:t>
            </w:r>
            <w:r w:rsidRPr="00CC2549">
              <w:rPr>
                <w:sz w:val="20"/>
                <w:szCs w:val="20"/>
              </w:rPr>
              <w:tab/>
              <w:t>skanowanie do pamięci USB, PC, FTP, e-mail, folderu</w:t>
            </w:r>
          </w:p>
          <w:p w:rsidR="003D31B4" w:rsidRPr="00CC2549" w:rsidRDefault="003D31B4" w:rsidP="003D31B4">
            <w:pPr>
              <w:pStyle w:val="Bezodstpw"/>
              <w:rPr>
                <w:sz w:val="20"/>
                <w:szCs w:val="20"/>
              </w:rPr>
            </w:pPr>
            <w:r w:rsidRPr="00CC2549">
              <w:rPr>
                <w:sz w:val="20"/>
                <w:szCs w:val="20"/>
              </w:rPr>
              <w:t>Prędkość faksu</w:t>
            </w:r>
            <w:r w:rsidRPr="00CC2549">
              <w:rPr>
                <w:sz w:val="20"/>
                <w:szCs w:val="20"/>
              </w:rPr>
              <w:tab/>
              <w:t xml:space="preserve">min.33,6 </w:t>
            </w:r>
            <w:proofErr w:type="spellStart"/>
            <w:r w:rsidRPr="00CC2549">
              <w:rPr>
                <w:sz w:val="20"/>
                <w:szCs w:val="20"/>
              </w:rPr>
              <w:t>kbps</w:t>
            </w:r>
            <w:proofErr w:type="spellEnd"/>
          </w:p>
          <w:p w:rsidR="003D31B4" w:rsidRPr="00CC2549" w:rsidRDefault="003D31B4" w:rsidP="003D31B4">
            <w:pPr>
              <w:pStyle w:val="Bezodstpw"/>
              <w:rPr>
                <w:sz w:val="20"/>
                <w:szCs w:val="20"/>
              </w:rPr>
            </w:pPr>
            <w:r w:rsidRPr="00CC2549">
              <w:rPr>
                <w:sz w:val="20"/>
                <w:szCs w:val="20"/>
              </w:rPr>
              <w:t>Obsługiwana gramatura papieru</w:t>
            </w:r>
            <w:r w:rsidRPr="00CC2549">
              <w:rPr>
                <w:sz w:val="20"/>
                <w:szCs w:val="20"/>
              </w:rPr>
              <w:tab/>
              <w:t>min. w granicach 64-220 g/m2</w:t>
            </w:r>
          </w:p>
          <w:p w:rsidR="003D31B4" w:rsidRPr="00CC2549" w:rsidRDefault="003D31B4" w:rsidP="003D31B4">
            <w:pPr>
              <w:pStyle w:val="Bezodstpw"/>
              <w:rPr>
                <w:sz w:val="20"/>
                <w:szCs w:val="20"/>
              </w:rPr>
            </w:pPr>
            <w:r w:rsidRPr="00CC2549">
              <w:rPr>
                <w:sz w:val="20"/>
                <w:szCs w:val="20"/>
              </w:rPr>
              <w:t>Wydajność materiałów eksploatacyjnych producenta - minimum 7 000  stron każdego koloru.</w:t>
            </w:r>
            <w:r w:rsidRPr="00CC2549">
              <w:rPr>
                <w:sz w:val="20"/>
                <w:szCs w:val="20"/>
              </w:rPr>
              <w:tab/>
            </w:r>
            <w:r>
              <w:rPr>
                <w:sz w:val="20"/>
                <w:szCs w:val="20"/>
              </w:rPr>
              <w:t>Wpisać numery katalogowe materiałów</w:t>
            </w:r>
          </w:p>
          <w:p w:rsidR="003D31B4" w:rsidRPr="003D31B4" w:rsidRDefault="003D31B4" w:rsidP="003D31B4">
            <w:pPr>
              <w:pStyle w:val="Bezodstpw"/>
              <w:rPr>
                <w:sz w:val="20"/>
                <w:szCs w:val="20"/>
              </w:rPr>
            </w:pPr>
            <w:r w:rsidRPr="003D31B4">
              <w:rPr>
                <w:sz w:val="20"/>
                <w:szCs w:val="20"/>
              </w:rPr>
              <w:t>Interfejs sieciowy</w:t>
            </w:r>
            <w:r w:rsidRPr="003D31B4">
              <w:rPr>
                <w:sz w:val="20"/>
                <w:szCs w:val="20"/>
              </w:rPr>
              <w:tab/>
              <w:t xml:space="preserve">Gigabit Ethernet (10/100/1000 Base-TX), </w:t>
            </w:r>
            <w:proofErr w:type="spellStart"/>
            <w:r w:rsidRPr="003D31B4">
              <w:rPr>
                <w:sz w:val="20"/>
                <w:szCs w:val="20"/>
              </w:rPr>
              <w:t>WiFi</w:t>
            </w:r>
            <w:proofErr w:type="spellEnd"/>
            <w:r w:rsidRPr="003D31B4">
              <w:rPr>
                <w:sz w:val="20"/>
                <w:szCs w:val="20"/>
              </w:rPr>
              <w:t xml:space="preserve"> 802.11b/g/n</w:t>
            </w:r>
          </w:p>
          <w:p w:rsidR="003D31B4" w:rsidRPr="00CC2549" w:rsidRDefault="003D31B4" w:rsidP="003D31B4">
            <w:pPr>
              <w:pStyle w:val="Bezodstpw"/>
              <w:rPr>
                <w:sz w:val="20"/>
                <w:szCs w:val="20"/>
              </w:rPr>
            </w:pPr>
            <w:r w:rsidRPr="00CC2549">
              <w:rPr>
                <w:sz w:val="20"/>
                <w:szCs w:val="20"/>
              </w:rPr>
              <w:t>Protokoły w komunikacji sieciowej</w:t>
            </w:r>
            <w:r w:rsidRPr="00CC2549">
              <w:rPr>
                <w:sz w:val="20"/>
                <w:szCs w:val="20"/>
              </w:rPr>
              <w:tab/>
            </w:r>
            <w:proofErr w:type="spellStart"/>
            <w:r w:rsidRPr="00CC2549">
              <w:rPr>
                <w:sz w:val="20"/>
                <w:szCs w:val="20"/>
              </w:rPr>
              <w:t>IPSec</w:t>
            </w:r>
            <w:proofErr w:type="spellEnd"/>
            <w:r w:rsidRPr="00CC2549">
              <w:rPr>
                <w:sz w:val="20"/>
                <w:szCs w:val="20"/>
              </w:rPr>
              <w:t xml:space="preserve">, SNMP, IEEE 802.1X, LDAP, </w:t>
            </w:r>
            <w:proofErr w:type="spellStart"/>
            <w:r w:rsidRPr="00CC2549">
              <w:rPr>
                <w:sz w:val="20"/>
                <w:szCs w:val="20"/>
              </w:rPr>
              <w:t>Kerberos</w:t>
            </w:r>
            <w:proofErr w:type="spellEnd"/>
          </w:p>
          <w:p w:rsidR="003D31B4" w:rsidRPr="00CC2549" w:rsidRDefault="003D31B4" w:rsidP="003D31B4">
            <w:pPr>
              <w:pStyle w:val="Bezodstpw"/>
              <w:rPr>
                <w:sz w:val="20"/>
                <w:szCs w:val="20"/>
              </w:rPr>
            </w:pPr>
            <w:r w:rsidRPr="00CC2549">
              <w:rPr>
                <w:sz w:val="20"/>
                <w:szCs w:val="20"/>
              </w:rPr>
              <w:lastRenderedPageBreak/>
              <w:t>Obsługiwana emulacja</w:t>
            </w:r>
            <w:r w:rsidRPr="00CC2549">
              <w:rPr>
                <w:sz w:val="20"/>
                <w:szCs w:val="20"/>
              </w:rPr>
              <w:tab/>
              <w:t>PCL 5, PCL 6, Postscript 3, PDF</w:t>
            </w:r>
          </w:p>
          <w:p w:rsidR="003D31B4" w:rsidRPr="00CC2549" w:rsidRDefault="003D31B4" w:rsidP="003D31B4">
            <w:pPr>
              <w:pStyle w:val="Bezodstpw"/>
              <w:rPr>
                <w:sz w:val="20"/>
                <w:szCs w:val="20"/>
              </w:rPr>
            </w:pPr>
            <w:r w:rsidRPr="00CC2549">
              <w:rPr>
                <w:sz w:val="20"/>
                <w:szCs w:val="20"/>
              </w:rPr>
              <w:t>Interfejs USB</w:t>
            </w:r>
            <w:r w:rsidRPr="00CC2549">
              <w:rPr>
                <w:sz w:val="20"/>
                <w:szCs w:val="20"/>
              </w:rPr>
              <w:tab/>
              <w:t>Hi-</w:t>
            </w:r>
            <w:proofErr w:type="spellStart"/>
            <w:r w:rsidRPr="00CC2549">
              <w:rPr>
                <w:sz w:val="20"/>
                <w:szCs w:val="20"/>
              </w:rPr>
              <w:t>Speed</w:t>
            </w:r>
            <w:proofErr w:type="spellEnd"/>
            <w:r w:rsidRPr="00CC2549">
              <w:rPr>
                <w:sz w:val="20"/>
                <w:szCs w:val="20"/>
              </w:rPr>
              <w:t>, zgodny z USB 2.0</w:t>
            </w:r>
          </w:p>
          <w:p w:rsidR="003D31B4" w:rsidRPr="00CC2549" w:rsidRDefault="003D31B4" w:rsidP="003D31B4">
            <w:pPr>
              <w:pStyle w:val="Bezodstpw"/>
              <w:rPr>
                <w:sz w:val="20"/>
                <w:szCs w:val="20"/>
              </w:rPr>
            </w:pPr>
            <w:r w:rsidRPr="00CC2549">
              <w:rPr>
                <w:sz w:val="20"/>
                <w:szCs w:val="20"/>
              </w:rPr>
              <w:t>Kabel USB</w:t>
            </w:r>
            <w:r w:rsidRPr="00CC2549">
              <w:rPr>
                <w:sz w:val="20"/>
                <w:szCs w:val="20"/>
              </w:rPr>
              <w:tab/>
              <w:t>typu A-B, 5m, zgodny z USB 2.0</w:t>
            </w:r>
          </w:p>
          <w:p w:rsidR="003D31B4" w:rsidRPr="00CC2549" w:rsidRDefault="003D31B4" w:rsidP="003D31B4">
            <w:pPr>
              <w:pStyle w:val="Bezodstpw"/>
              <w:rPr>
                <w:sz w:val="20"/>
                <w:szCs w:val="20"/>
              </w:rPr>
            </w:pPr>
            <w:r w:rsidRPr="00CC2549">
              <w:rPr>
                <w:sz w:val="20"/>
                <w:szCs w:val="20"/>
              </w:rPr>
              <w:t>Wyświetlacz LCD</w:t>
            </w:r>
            <w:r w:rsidRPr="00CC2549">
              <w:rPr>
                <w:sz w:val="20"/>
                <w:szCs w:val="20"/>
              </w:rPr>
              <w:tab/>
              <w:t>Kolorowy ekran dotykowy o przekątnej minimum 10 cm</w:t>
            </w:r>
          </w:p>
          <w:p w:rsidR="003D31B4" w:rsidRPr="00CC2549" w:rsidRDefault="003D31B4" w:rsidP="003D31B4">
            <w:pPr>
              <w:pStyle w:val="Bezodstpw"/>
              <w:rPr>
                <w:sz w:val="20"/>
                <w:szCs w:val="20"/>
              </w:rPr>
            </w:pPr>
            <w:r w:rsidRPr="00CC2549">
              <w:rPr>
                <w:sz w:val="20"/>
                <w:szCs w:val="20"/>
              </w:rPr>
              <w:t>Możliwość zastosowania w urządzeniu czytnika kart MIFARE</w:t>
            </w:r>
            <w:r w:rsidRPr="00CC2549">
              <w:rPr>
                <w:sz w:val="20"/>
                <w:szCs w:val="20"/>
              </w:rPr>
              <w:tab/>
              <w:t>TAK</w:t>
            </w:r>
          </w:p>
          <w:p w:rsidR="003D31B4" w:rsidRDefault="003D31B4" w:rsidP="003D31B4">
            <w:pPr>
              <w:pStyle w:val="Bezodstpw"/>
              <w:rPr>
                <w:sz w:val="20"/>
                <w:szCs w:val="20"/>
              </w:rPr>
            </w:pPr>
            <w:r w:rsidRPr="00CC2549">
              <w:rPr>
                <w:sz w:val="20"/>
                <w:szCs w:val="20"/>
              </w:rPr>
              <w:t>Jeżeli w urządzeniu występuje separowany bęben/układ światłoczuły/pas transferu/zespół utrwalający lub developer, należy dostarczyć (wymagane są materiały oryginalne producenta urządzenia) ich odpowiednią ilość dla każdego koloru pozwalającą na wydrukowanie co najmniej 300 000 stron.</w:t>
            </w:r>
          </w:p>
          <w:p w:rsidR="003D31B4" w:rsidRPr="00CC2549" w:rsidRDefault="003D31B4" w:rsidP="003D31B4">
            <w:pPr>
              <w:pStyle w:val="Bezodstpw"/>
              <w:rPr>
                <w:rFonts w:cstheme="minorHAnsi"/>
                <w:sz w:val="20"/>
                <w:szCs w:val="20"/>
              </w:rPr>
            </w:pPr>
            <w:r w:rsidRPr="00CC2549">
              <w:rPr>
                <w:sz w:val="20"/>
                <w:szCs w:val="20"/>
              </w:rPr>
              <w:t xml:space="preserve"> Gwarancja producenta na okres 3 lat w systemie ONSITE</w:t>
            </w:r>
          </w:p>
        </w:tc>
        <w:tc>
          <w:tcPr>
            <w:tcW w:w="1756" w:type="dxa"/>
          </w:tcPr>
          <w:p w:rsidR="003D31B4" w:rsidRPr="003D31B4" w:rsidRDefault="003D31B4" w:rsidP="003D31B4">
            <w:pPr>
              <w:rPr>
                <w:sz w:val="20"/>
                <w:szCs w:val="20"/>
              </w:rPr>
            </w:pPr>
            <w:r w:rsidRPr="003D31B4">
              <w:rPr>
                <w:sz w:val="20"/>
                <w:szCs w:val="20"/>
              </w:rPr>
              <w:lastRenderedPageBreak/>
              <w:t>Producent</w:t>
            </w:r>
          </w:p>
          <w:p w:rsidR="003D31B4" w:rsidRPr="003D31B4" w:rsidRDefault="003D31B4" w:rsidP="003D31B4">
            <w:pPr>
              <w:rPr>
                <w:sz w:val="20"/>
                <w:szCs w:val="20"/>
              </w:rPr>
            </w:pPr>
          </w:p>
          <w:p w:rsidR="003D31B4" w:rsidRPr="003D31B4" w:rsidRDefault="003D31B4" w:rsidP="003D31B4">
            <w:pPr>
              <w:rPr>
                <w:sz w:val="20"/>
                <w:szCs w:val="20"/>
              </w:rPr>
            </w:pPr>
            <w:r w:rsidRPr="003D31B4">
              <w:rPr>
                <w:sz w:val="20"/>
                <w:szCs w:val="20"/>
              </w:rPr>
              <w:t>………………..</w:t>
            </w:r>
          </w:p>
          <w:p w:rsidR="003D31B4" w:rsidRPr="003D31B4" w:rsidRDefault="003D31B4" w:rsidP="003D31B4">
            <w:pPr>
              <w:rPr>
                <w:sz w:val="20"/>
                <w:szCs w:val="20"/>
              </w:rPr>
            </w:pPr>
          </w:p>
          <w:p w:rsidR="003D31B4" w:rsidRPr="003D31B4" w:rsidRDefault="003D31B4" w:rsidP="003D31B4">
            <w:pPr>
              <w:rPr>
                <w:sz w:val="20"/>
                <w:szCs w:val="20"/>
              </w:rPr>
            </w:pPr>
            <w:r w:rsidRPr="003D31B4">
              <w:rPr>
                <w:sz w:val="20"/>
                <w:szCs w:val="20"/>
              </w:rPr>
              <w:t>Model</w:t>
            </w:r>
          </w:p>
          <w:p w:rsidR="003D31B4" w:rsidRPr="003D31B4" w:rsidRDefault="003D31B4" w:rsidP="003D31B4">
            <w:pPr>
              <w:rPr>
                <w:sz w:val="20"/>
                <w:szCs w:val="20"/>
              </w:rPr>
            </w:pPr>
          </w:p>
          <w:p w:rsidR="003D31B4" w:rsidRPr="003D31B4" w:rsidRDefault="003D31B4" w:rsidP="003D31B4">
            <w:pPr>
              <w:rPr>
                <w:sz w:val="20"/>
                <w:szCs w:val="20"/>
              </w:rPr>
            </w:pPr>
            <w:r w:rsidRPr="003D31B4">
              <w:rPr>
                <w:sz w:val="20"/>
                <w:szCs w:val="20"/>
              </w:rPr>
              <w:t>………………..</w:t>
            </w:r>
          </w:p>
          <w:p w:rsidR="003D31B4" w:rsidRPr="003D31B4" w:rsidRDefault="003D31B4" w:rsidP="003D31B4">
            <w:pPr>
              <w:rPr>
                <w:sz w:val="20"/>
                <w:szCs w:val="20"/>
              </w:rPr>
            </w:pPr>
          </w:p>
          <w:p w:rsidR="003D31B4" w:rsidRDefault="003D31B4" w:rsidP="003D31B4">
            <w:pPr>
              <w:rPr>
                <w:sz w:val="20"/>
                <w:szCs w:val="20"/>
              </w:rPr>
            </w:pPr>
            <w:r>
              <w:rPr>
                <w:sz w:val="20"/>
                <w:szCs w:val="20"/>
              </w:rPr>
              <w:t>Numery katalogowe materiałów o wydajności min. 7000 stron/ kolor</w:t>
            </w:r>
          </w:p>
          <w:p w:rsidR="003D31B4" w:rsidRPr="003D31B4" w:rsidRDefault="003D31B4" w:rsidP="003D31B4">
            <w:pPr>
              <w:rPr>
                <w:sz w:val="20"/>
                <w:szCs w:val="20"/>
              </w:rPr>
            </w:pPr>
          </w:p>
          <w:p w:rsidR="003D31B4" w:rsidRDefault="003D31B4" w:rsidP="003D31B4">
            <w:pPr>
              <w:rPr>
                <w:sz w:val="20"/>
                <w:szCs w:val="20"/>
                <w:lang w:val="en-GB"/>
              </w:rPr>
            </w:pPr>
            <w:r>
              <w:rPr>
                <w:sz w:val="20"/>
                <w:szCs w:val="20"/>
                <w:lang w:val="en-GB"/>
              </w:rPr>
              <w:t>………………..</w:t>
            </w:r>
          </w:p>
          <w:p w:rsidR="003D31B4" w:rsidRPr="00CC2549" w:rsidRDefault="003D31B4" w:rsidP="003D31B4">
            <w:pPr>
              <w:rPr>
                <w:rFonts w:cstheme="minorHAnsi"/>
                <w:sz w:val="20"/>
                <w:szCs w:val="20"/>
              </w:rPr>
            </w:pPr>
          </w:p>
        </w:tc>
      </w:tr>
    </w:tbl>
    <w:p w:rsidR="00CC0BE2" w:rsidRDefault="00CC0BE2" w:rsidP="00CC0BE2">
      <w:pPr>
        <w:rPr>
          <w:rFonts w:cstheme="minorHAnsi"/>
          <w:sz w:val="20"/>
          <w:szCs w:val="20"/>
        </w:rPr>
      </w:pPr>
    </w:p>
    <w:p w:rsidR="00662102" w:rsidRDefault="00662102" w:rsidP="00CC0BE2">
      <w:pPr>
        <w:rPr>
          <w:rFonts w:cstheme="minorHAnsi"/>
          <w:sz w:val="20"/>
          <w:szCs w:val="20"/>
        </w:rPr>
      </w:pPr>
    </w:p>
    <w:p w:rsidR="00662102" w:rsidRDefault="00662102" w:rsidP="00662102">
      <w:pPr>
        <w:rPr>
          <w:sz w:val="20"/>
          <w:szCs w:val="20"/>
        </w:rPr>
      </w:pPr>
    </w:p>
    <w:p w:rsidR="00662102" w:rsidRPr="00223B74" w:rsidRDefault="00662102" w:rsidP="00662102">
      <w:pPr>
        <w:pStyle w:val="Bezodstpw"/>
      </w:pPr>
    </w:p>
    <w:p w:rsidR="00662102" w:rsidRPr="00031674" w:rsidRDefault="00662102" w:rsidP="00662102">
      <w:pPr>
        <w:rPr>
          <w:sz w:val="20"/>
          <w:szCs w:val="20"/>
        </w:rPr>
      </w:pPr>
    </w:p>
    <w:p w:rsidR="00662102" w:rsidRDefault="00662102" w:rsidP="00CC0BE2">
      <w:pPr>
        <w:rPr>
          <w:rFonts w:cstheme="minorHAnsi"/>
          <w:sz w:val="20"/>
          <w:szCs w:val="20"/>
        </w:rPr>
      </w:pPr>
    </w:p>
    <w:p w:rsidR="00435F56" w:rsidRDefault="00435F56" w:rsidP="00435F56">
      <w:pPr>
        <w:rPr>
          <w:sz w:val="20"/>
          <w:szCs w:val="20"/>
        </w:rPr>
      </w:pPr>
    </w:p>
    <w:p w:rsidR="00435F56" w:rsidRDefault="00435F56" w:rsidP="00435F56">
      <w:pPr>
        <w:rPr>
          <w:b/>
          <w:sz w:val="20"/>
          <w:szCs w:val="20"/>
        </w:rPr>
      </w:pPr>
      <w:r w:rsidRPr="00B72008">
        <w:rPr>
          <w:b/>
          <w:sz w:val="20"/>
          <w:szCs w:val="20"/>
        </w:rPr>
        <w:t xml:space="preserve">OPIS NR </w:t>
      </w:r>
      <w:r w:rsidR="00096316">
        <w:rPr>
          <w:b/>
          <w:sz w:val="20"/>
          <w:szCs w:val="20"/>
        </w:rPr>
        <w:t>1</w:t>
      </w:r>
      <w:r w:rsidRPr="00B72008">
        <w:rPr>
          <w:b/>
          <w:sz w:val="20"/>
          <w:szCs w:val="20"/>
        </w:rPr>
        <w:t xml:space="preserve"> – </w:t>
      </w:r>
      <w:r w:rsidR="00250BDB" w:rsidRPr="00DC5AC3">
        <w:rPr>
          <w:rFonts w:cstheme="minorHAnsi"/>
          <w:b/>
          <w:sz w:val="20"/>
        </w:rPr>
        <w:t>komputer stacjonarny  z monitorem i oprogramowaniem</w:t>
      </w:r>
    </w:p>
    <w:p w:rsidR="00C55655" w:rsidRDefault="00C55655" w:rsidP="00C55655">
      <w:pPr>
        <w:rPr>
          <w:b/>
          <w:sz w:val="20"/>
          <w:szCs w:val="20"/>
        </w:rPr>
      </w:pPr>
      <w:r>
        <w:rPr>
          <w:b/>
          <w:sz w:val="20"/>
          <w:szCs w:val="20"/>
        </w:rPr>
        <w:t>Tabela nr 1</w:t>
      </w:r>
    </w:p>
    <w:tbl>
      <w:tblPr>
        <w:tblStyle w:val="Tabela-Siatka"/>
        <w:tblW w:w="0" w:type="auto"/>
        <w:tblLook w:val="04A0" w:firstRow="1" w:lastRow="0" w:firstColumn="1" w:lastColumn="0" w:noHBand="0" w:noVBand="1"/>
      </w:tblPr>
      <w:tblGrid>
        <w:gridCol w:w="3056"/>
        <w:gridCol w:w="6006"/>
      </w:tblGrid>
      <w:tr w:rsidR="00C55655" w:rsidTr="003D31B4">
        <w:tc>
          <w:tcPr>
            <w:tcW w:w="3085" w:type="dxa"/>
          </w:tcPr>
          <w:p w:rsidR="00C55655" w:rsidRDefault="00C55655" w:rsidP="003D31B4">
            <w:pPr>
              <w:rPr>
                <w:b/>
                <w:sz w:val="20"/>
                <w:szCs w:val="20"/>
              </w:rPr>
            </w:pPr>
            <w:r>
              <w:rPr>
                <w:b/>
                <w:sz w:val="20"/>
                <w:szCs w:val="20"/>
              </w:rPr>
              <w:t>Producent</w:t>
            </w:r>
          </w:p>
          <w:p w:rsidR="00C55655" w:rsidRDefault="00C55655" w:rsidP="003D31B4">
            <w:pPr>
              <w:rPr>
                <w:b/>
                <w:sz w:val="20"/>
                <w:szCs w:val="20"/>
              </w:rPr>
            </w:pPr>
          </w:p>
        </w:tc>
        <w:tc>
          <w:tcPr>
            <w:tcW w:w="6127" w:type="dxa"/>
          </w:tcPr>
          <w:p w:rsidR="00C55655" w:rsidRDefault="00C55655" w:rsidP="003D31B4">
            <w:pPr>
              <w:rPr>
                <w:b/>
                <w:sz w:val="20"/>
                <w:szCs w:val="20"/>
              </w:rPr>
            </w:pPr>
          </w:p>
        </w:tc>
      </w:tr>
      <w:tr w:rsidR="00C55655" w:rsidTr="003D31B4">
        <w:tc>
          <w:tcPr>
            <w:tcW w:w="3085" w:type="dxa"/>
          </w:tcPr>
          <w:p w:rsidR="00C55655" w:rsidRDefault="00C55655" w:rsidP="003D31B4">
            <w:pPr>
              <w:rPr>
                <w:b/>
                <w:sz w:val="20"/>
                <w:szCs w:val="20"/>
              </w:rPr>
            </w:pPr>
            <w:r>
              <w:rPr>
                <w:b/>
                <w:sz w:val="20"/>
                <w:szCs w:val="20"/>
              </w:rPr>
              <w:t>Model</w:t>
            </w:r>
          </w:p>
          <w:p w:rsidR="00C55655" w:rsidRDefault="00C55655" w:rsidP="003D31B4">
            <w:pPr>
              <w:rPr>
                <w:b/>
                <w:sz w:val="20"/>
                <w:szCs w:val="20"/>
              </w:rPr>
            </w:pPr>
          </w:p>
        </w:tc>
        <w:tc>
          <w:tcPr>
            <w:tcW w:w="6127" w:type="dxa"/>
          </w:tcPr>
          <w:p w:rsidR="00C55655" w:rsidRDefault="00C55655" w:rsidP="003D31B4">
            <w:pPr>
              <w:rPr>
                <w:b/>
                <w:sz w:val="20"/>
                <w:szCs w:val="20"/>
              </w:rPr>
            </w:pPr>
          </w:p>
        </w:tc>
      </w:tr>
      <w:tr w:rsidR="00C55655" w:rsidTr="003D31B4">
        <w:tc>
          <w:tcPr>
            <w:tcW w:w="3085" w:type="dxa"/>
          </w:tcPr>
          <w:p w:rsidR="00C55655" w:rsidRDefault="00C55655" w:rsidP="003D31B4">
            <w:pPr>
              <w:rPr>
                <w:b/>
                <w:sz w:val="20"/>
                <w:szCs w:val="20"/>
              </w:rPr>
            </w:pPr>
            <w:r>
              <w:rPr>
                <w:b/>
                <w:sz w:val="20"/>
                <w:szCs w:val="20"/>
              </w:rPr>
              <w:t xml:space="preserve">Part </w:t>
            </w:r>
            <w:proofErr w:type="spellStart"/>
            <w:r>
              <w:rPr>
                <w:b/>
                <w:sz w:val="20"/>
                <w:szCs w:val="20"/>
              </w:rPr>
              <w:t>Number</w:t>
            </w:r>
            <w:proofErr w:type="spellEnd"/>
          </w:p>
          <w:p w:rsidR="00C55655" w:rsidRDefault="00C55655" w:rsidP="003D31B4">
            <w:pPr>
              <w:rPr>
                <w:b/>
                <w:sz w:val="20"/>
                <w:szCs w:val="20"/>
              </w:rPr>
            </w:pPr>
          </w:p>
        </w:tc>
        <w:tc>
          <w:tcPr>
            <w:tcW w:w="6127" w:type="dxa"/>
          </w:tcPr>
          <w:p w:rsidR="00C55655" w:rsidRDefault="00C55655" w:rsidP="003D31B4">
            <w:pPr>
              <w:rPr>
                <w:b/>
                <w:sz w:val="20"/>
                <w:szCs w:val="20"/>
              </w:rPr>
            </w:pPr>
          </w:p>
        </w:tc>
      </w:tr>
      <w:tr w:rsidR="00C55655" w:rsidRPr="00A72C1B" w:rsidTr="003D31B4">
        <w:tc>
          <w:tcPr>
            <w:tcW w:w="3085" w:type="dxa"/>
          </w:tcPr>
          <w:p w:rsidR="00BF6472" w:rsidRPr="00DC5AC3" w:rsidRDefault="00BF6472" w:rsidP="00BF6472">
            <w:pPr>
              <w:rPr>
                <w:rFonts w:cstheme="minorHAnsi"/>
                <w:b/>
                <w:sz w:val="20"/>
              </w:rPr>
            </w:pPr>
            <w:r w:rsidRPr="00DC5AC3">
              <w:rPr>
                <w:rFonts w:cstheme="minorHAnsi"/>
                <w:b/>
                <w:sz w:val="20"/>
              </w:rPr>
              <w:t xml:space="preserve">Procesor I wynik </w:t>
            </w:r>
            <w:proofErr w:type="spellStart"/>
            <w:r w:rsidRPr="00DC5AC3">
              <w:rPr>
                <w:rFonts w:cstheme="minorHAnsi"/>
                <w:b/>
                <w:sz w:val="20"/>
              </w:rPr>
              <w:t>testuPASSMARK</w:t>
            </w:r>
            <w:proofErr w:type="spellEnd"/>
          </w:p>
          <w:p w:rsidR="00C55655" w:rsidRPr="00A72C1B" w:rsidRDefault="00C55655" w:rsidP="003D31B4">
            <w:pPr>
              <w:rPr>
                <w:b/>
                <w:sz w:val="20"/>
                <w:szCs w:val="20"/>
                <w:lang w:val="en-GB"/>
              </w:rPr>
            </w:pPr>
          </w:p>
        </w:tc>
        <w:tc>
          <w:tcPr>
            <w:tcW w:w="6127" w:type="dxa"/>
          </w:tcPr>
          <w:p w:rsidR="00C55655" w:rsidRPr="00A72C1B" w:rsidRDefault="00C55655" w:rsidP="003D31B4">
            <w:pPr>
              <w:rPr>
                <w:b/>
                <w:sz w:val="20"/>
                <w:szCs w:val="20"/>
                <w:lang w:val="en-GB"/>
              </w:rPr>
            </w:pPr>
          </w:p>
        </w:tc>
      </w:tr>
      <w:tr w:rsidR="00C55655" w:rsidTr="003D31B4">
        <w:tc>
          <w:tcPr>
            <w:tcW w:w="3085" w:type="dxa"/>
          </w:tcPr>
          <w:p w:rsidR="00C55655" w:rsidRPr="00D3469A" w:rsidRDefault="00BF6472" w:rsidP="003D31B4">
            <w:pPr>
              <w:rPr>
                <w:b/>
                <w:sz w:val="20"/>
                <w:szCs w:val="20"/>
              </w:rPr>
            </w:pPr>
            <w:r w:rsidRPr="00DC5AC3">
              <w:rPr>
                <w:rFonts w:cstheme="minorHAnsi"/>
                <w:b/>
                <w:sz w:val="20"/>
              </w:rPr>
              <w:t>Karta graficzna i wynik testu VIDEOCARD</w:t>
            </w:r>
          </w:p>
        </w:tc>
        <w:tc>
          <w:tcPr>
            <w:tcW w:w="6127" w:type="dxa"/>
          </w:tcPr>
          <w:p w:rsidR="00C55655" w:rsidRDefault="00C55655" w:rsidP="003D31B4">
            <w:pPr>
              <w:rPr>
                <w:b/>
                <w:sz w:val="20"/>
                <w:szCs w:val="20"/>
              </w:rPr>
            </w:pPr>
          </w:p>
        </w:tc>
      </w:tr>
      <w:tr w:rsidR="00C55655" w:rsidTr="003D31B4">
        <w:tc>
          <w:tcPr>
            <w:tcW w:w="3085" w:type="dxa"/>
          </w:tcPr>
          <w:p w:rsidR="00C55655" w:rsidRDefault="00C55655" w:rsidP="003D31B4">
            <w:pPr>
              <w:rPr>
                <w:b/>
                <w:sz w:val="20"/>
                <w:szCs w:val="20"/>
              </w:rPr>
            </w:pPr>
            <w:r>
              <w:rPr>
                <w:b/>
                <w:sz w:val="20"/>
                <w:szCs w:val="20"/>
              </w:rPr>
              <w:t>System operacyjny</w:t>
            </w:r>
          </w:p>
          <w:p w:rsidR="00C55655" w:rsidRDefault="00C55655" w:rsidP="003D31B4">
            <w:pPr>
              <w:rPr>
                <w:b/>
                <w:sz w:val="20"/>
                <w:szCs w:val="20"/>
              </w:rPr>
            </w:pPr>
          </w:p>
        </w:tc>
        <w:tc>
          <w:tcPr>
            <w:tcW w:w="6127" w:type="dxa"/>
          </w:tcPr>
          <w:p w:rsidR="00C55655" w:rsidRDefault="00C55655" w:rsidP="003D31B4">
            <w:pPr>
              <w:rPr>
                <w:b/>
                <w:sz w:val="20"/>
                <w:szCs w:val="20"/>
              </w:rPr>
            </w:pPr>
          </w:p>
        </w:tc>
      </w:tr>
      <w:tr w:rsidR="00C55655" w:rsidTr="003D31B4">
        <w:tc>
          <w:tcPr>
            <w:tcW w:w="3085" w:type="dxa"/>
          </w:tcPr>
          <w:p w:rsidR="00C55655" w:rsidRDefault="00C55655" w:rsidP="003D31B4">
            <w:pPr>
              <w:rPr>
                <w:b/>
                <w:sz w:val="20"/>
                <w:szCs w:val="20"/>
              </w:rPr>
            </w:pPr>
            <w:r>
              <w:rPr>
                <w:b/>
                <w:sz w:val="20"/>
                <w:szCs w:val="20"/>
              </w:rPr>
              <w:t>Oprogramowanie biurowe</w:t>
            </w:r>
          </w:p>
          <w:p w:rsidR="00C55655" w:rsidRDefault="00C55655" w:rsidP="003D31B4">
            <w:pPr>
              <w:rPr>
                <w:b/>
                <w:sz w:val="20"/>
                <w:szCs w:val="20"/>
              </w:rPr>
            </w:pPr>
          </w:p>
        </w:tc>
        <w:tc>
          <w:tcPr>
            <w:tcW w:w="6127" w:type="dxa"/>
          </w:tcPr>
          <w:p w:rsidR="00C55655" w:rsidRDefault="00C55655" w:rsidP="003D31B4">
            <w:pPr>
              <w:rPr>
                <w:b/>
                <w:sz w:val="20"/>
                <w:szCs w:val="20"/>
              </w:rPr>
            </w:pPr>
          </w:p>
        </w:tc>
      </w:tr>
      <w:tr w:rsidR="00C55655" w:rsidTr="003D31B4">
        <w:tc>
          <w:tcPr>
            <w:tcW w:w="3085" w:type="dxa"/>
          </w:tcPr>
          <w:p w:rsidR="00C55655" w:rsidRDefault="00C55655" w:rsidP="003D31B4">
            <w:pPr>
              <w:rPr>
                <w:b/>
                <w:sz w:val="20"/>
                <w:szCs w:val="20"/>
              </w:rPr>
            </w:pPr>
            <w:r>
              <w:rPr>
                <w:b/>
                <w:sz w:val="20"/>
                <w:szCs w:val="20"/>
              </w:rPr>
              <w:t>Oprogramowanie antywirusowe</w:t>
            </w:r>
          </w:p>
          <w:p w:rsidR="00C55655" w:rsidRDefault="00C55655" w:rsidP="003D31B4">
            <w:pPr>
              <w:rPr>
                <w:b/>
                <w:sz w:val="20"/>
                <w:szCs w:val="20"/>
              </w:rPr>
            </w:pPr>
          </w:p>
        </w:tc>
        <w:tc>
          <w:tcPr>
            <w:tcW w:w="6127" w:type="dxa"/>
          </w:tcPr>
          <w:p w:rsidR="00C55655" w:rsidRDefault="00C55655" w:rsidP="003D31B4">
            <w:pPr>
              <w:rPr>
                <w:b/>
                <w:sz w:val="20"/>
                <w:szCs w:val="20"/>
              </w:rPr>
            </w:pPr>
          </w:p>
        </w:tc>
      </w:tr>
    </w:tbl>
    <w:p w:rsidR="00C55655" w:rsidRPr="00B72008" w:rsidRDefault="00C55655" w:rsidP="00435F56">
      <w:pPr>
        <w:rPr>
          <w:b/>
          <w:sz w:val="20"/>
          <w:szCs w:val="20"/>
        </w:rPr>
      </w:pPr>
    </w:p>
    <w:tbl>
      <w:tblPr>
        <w:tblW w:w="5048" w:type="pct"/>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2370"/>
        <w:gridCol w:w="6779"/>
      </w:tblGrid>
      <w:tr w:rsidR="00435F56" w:rsidRPr="002C0A7E" w:rsidTr="003D31B4">
        <w:trPr>
          <w:trHeight w:val="284"/>
        </w:trPr>
        <w:tc>
          <w:tcPr>
            <w:tcW w:w="1295" w:type="pct"/>
            <w:shd w:val="clear" w:color="auto" w:fill="F2F2F2"/>
            <w:vAlign w:val="center"/>
          </w:tcPr>
          <w:p w:rsidR="00435F56" w:rsidRPr="002C0A7E" w:rsidRDefault="00435F56" w:rsidP="003D31B4">
            <w:pPr>
              <w:jc w:val="both"/>
              <w:rPr>
                <w:rFonts w:ascii="Arial Narrow" w:hAnsi="Arial Narrow" w:cs="Calibri"/>
                <w:b/>
                <w:sz w:val="20"/>
              </w:rPr>
            </w:pPr>
            <w:r w:rsidRPr="002C0A7E">
              <w:rPr>
                <w:rFonts w:ascii="Arial Narrow" w:hAnsi="Arial Narrow" w:cs="Calibri"/>
                <w:b/>
                <w:sz w:val="20"/>
              </w:rPr>
              <w:lastRenderedPageBreak/>
              <w:t>Nazwa komponentu</w:t>
            </w:r>
          </w:p>
        </w:tc>
        <w:tc>
          <w:tcPr>
            <w:tcW w:w="3705" w:type="pct"/>
            <w:shd w:val="clear" w:color="auto" w:fill="F2F2F2"/>
            <w:vAlign w:val="center"/>
          </w:tcPr>
          <w:p w:rsidR="00435F56" w:rsidRPr="002C0A7E" w:rsidRDefault="00435F56" w:rsidP="003D31B4">
            <w:pPr>
              <w:ind w:left="-71"/>
              <w:jc w:val="both"/>
              <w:rPr>
                <w:rFonts w:ascii="Arial Narrow" w:hAnsi="Arial Narrow" w:cs="Calibri"/>
                <w:b/>
                <w:sz w:val="20"/>
              </w:rPr>
            </w:pPr>
            <w:r>
              <w:rPr>
                <w:rFonts w:ascii="Arial Narrow" w:hAnsi="Arial Narrow" w:cs="Calibri"/>
                <w:b/>
                <w:sz w:val="20"/>
              </w:rPr>
              <w:t xml:space="preserve">  </w:t>
            </w:r>
            <w:r w:rsidRPr="002C0A7E">
              <w:rPr>
                <w:rFonts w:ascii="Arial Narrow" w:hAnsi="Arial Narrow" w:cs="Calibri"/>
                <w:b/>
                <w:sz w:val="20"/>
              </w:rPr>
              <w:t>Wymagane minimalne parametry techniczne komputerów</w:t>
            </w:r>
          </w:p>
        </w:tc>
      </w:tr>
      <w:tr w:rsidR="00435F56" w:rsidRPr="002C0A7E" w:rsidTr="003D31B4">
        <w:trPr>
          <w:trHeight w:val="284"/>
        </w:trPr>
        <w:tc>
          <w:tcPr>
            <w:tcW w:w="1295" w:type="pct"/>
          </w:tcPr>
          <w:p w:rsidR="00435F56" w:rsidRPr="002C0A7E" w:rsidRDefault="00435F56" w:rsidP="003D31B4">
            <w:pPr>
              <w:rPr>
                <w:rFonts w:ascii="Arial Narrow" w:hAnsi="Arial Narrow" w:cs="Calibri"/>
                <w:bCs/>
                <w:sz w:val="20"/>
              </w:rPr>
            </w:pPr>
            <w:r w:rsidRPr="002C0A7E">
              <w:rPr>
                <w:rFonts w:ascii="Arial Narrow" w:hAnsi="Arial Narrow" w:cs="Calibri"/>
                <w:bCs/>
                <w:sz w:val="20"/>
              </w:rPr>
              <w:t>Komputer</w:t>
            </w:r>
          </w:p>
        </w:tc>
        <w:tc>
          <w:tcPr>
            <w:tcW w:w="3705" w:type="pct"/>
          </w:tcPr>
          <w:p w:rsidR="00BF6472" w:rsidRPr="00BF6472" w:rsidRDefault="00BF6472" w:rsidP="00BF6472">
            <w:pPr>
              <w:rPr>
                <w:rFonts w:ascii="Arial Narrow" w:hAnsi="Arial Narrow" w:cs="Calibri"/>
                <w:sz w:val="20"/>
              </w:rPr>
            </w:pPr>
            <w:r w:rsidRPr="00BF6472">
              <w:rPr>
                <w:rFonts w:ascii="Arial Narrow" w:hAnsi="Arial Narrow" w:cs="Calibri"/>
                <w:sz w:val="20"/>
              </w:rPr>
              <w:t xml:space="preserve">Komputer będzie wykorzystywany dla potrzeb aplikacji biurowych, dostępu do Internetu oraz poczty elektronicznej, jako lokalna baza danych, stacja programistyczna. W ofercie należy podać nazwę producenta, typ, model, oraz numer </w:t>
            </w:r>
            <w:r>
              <w:rPr>
                <w:rFonts w:ascii="Arial Narrow" w:hAnsi="Arial Narrow" w:cs="Calibri"/>
                <w:sz w:val="20"/>
              </w:rPr>
              <w:t>katalogowy oferowanego sprzętu.</w:t>
            </w:r>
            <w:r>
              <w:rPr>
                <w:rFonts w:ascii="Arial Narrow" w:hAnsi="Arial Narrow" w:cs="Calibri"/>
                <w:sz w:val="20"/>
              </w:rPr>
              <w:br/>
            </w:r>
            <w:r w:rsidRPr="00BF6472">
              <w:rPr>
                <w:rFonts w:ascii="Arial Narrow" w:hAnsi="Arial Narrow" w:cs="Calibri"/>
                <w:sz w:val="20"/>
              </w:rPr>
              <w:t>Komputer wykonany z materiałów o podwyższonej odporności na uszkodzenia mechaniczne, charakteryzujący się wzmocnioną konstrukcją,, według nor</w:t>
            </w:r>
            <w:r>
              <w:rPr>
                <w:rFonts w:ascii="Arial Narrow" w:hAnsi="Arial Narrow" w:cs="Calibri"/>
                <w:sz w:val="20"/>
              </w:rPr>
              <w:t>my Mil-Std-810G lub równoważnej</w:t>
            </w:r>
            <w:r>
              <w:rPr>
                <w:rFonts w:ascii="Arial Narrow" w:hAnsi="Arial Narrow" w:cs="Calibri"/>
                <w:sz w:val="20"/>
              </w:rPr>
              <w:br/>
            </w:r>
            <w:r w:rsidRPr="00BF6472">
              <w:rPr>
                <w:rFonts w:ascii="Arial Narrow" w:hAnsi="Arial Narrow" w:cs="Calibri"/>
                <w:sz w:val="20"/>
              </w:rPr>
              <w:t>W celu potwierdzenia, że oferowana dostawa odpowiada wymaganiom określonym przez zamawiającego, do oferty należy dołączyć:</w:t>
            </w:r>
          </w:p>
          <w:p w:rsidR="00435F56" w:rsidRPr="002C0A7E" w:rsidRDefault="00BF6472" w:rsidP="00BF6472">
            <w:pPr>
              <w:rPr>
                <w:rFonts w:ascii="Arial Narrow" w:hAnsi="Arial Narrow" w:cs="Calibri"/>
                <w:sz w:val="20"/>
              </w:rPr>
            </w:pPr>
            <w:r w:rsidRPr="00BF6472">
              <w:rPr>
                <w:rFonts w:ascii="Arial Narrow" w:hAnsi="Arial Narrow" w:cs="Calibri"/>
                <w:sz w:val="20"/>
              </w:rPr>
              <w:t>Certyfikat MIL-STD-810G lub równoważny certyfikat akredytowanej jednostki</w:t>
            </w:r>
          </w:p>
        </w:tc>
      </w:tr>
      <w:tr w:rsidR="00435F56" w:rsidRPr="002C0A7E" w:rsidTr="003D31B4">
        <w:trPr>
          <w:trHeight w:val="284"/>
        </w:trPr>
        <w:tc>
          <w:tcPr>
            <w:tcW w:w="1295" w:type="pct"/>
          </w:tcPr>
          <w:p w:rsidR="00435F56" w:rsidRPr="002C0A7E" w:rsidRDefault="00435F56" w:rsidP="003D31B4">
            <w:pPr>
              <w:rPr>
                <w:rFonts w:ascii="Arial Narrow" w:hAnsi="Arial Narrow" w:cs="Calibri"/>
                <w:bCs/>
                <w:sz w:val="20"/>
              </w:rPr>
            </w:pPr>
            <w:r w:rsidRPr="002C0A7E">
              <w:rPr>
                <w:rFonts w:ascii="Arial Narrow" w:hAnsi="Arial Narrow" w:cs="Calibri"/>
                <w:bCs/>
                <w:sz w:val="20"/>
              </w:rPr>
              <w:t>Obudowa</w:t>
            </w:r>
          </w:p>
        </w:tc>
        <w:tc>
          <w:tcPr>
            <w:tcW w:w="3705" w:type="pct"/>
          </w:tcPr>
          <w:p w:rsidR="00435F56" w:rsidRPr="002C0A7E" w:rsidRDefault="00BF6472" w:rsidP="00BF6472">
            <w:pPr>
              <w:rPr>
                <w:rFonts w:ascii="Arial Narrow" w:hAnsi="Arial Narrow" w:cs="Calibri"/>
                <w:sz w:val="20"/>
              </w:rPr>
            </w:pPr>
            <w:r w:rsidRPr="00BF6472">
              <w:rPr>
                <w:rFonts w:ascii="Arial Narrow" w:hAnsi="Arial Narrow" w:cs="Calibri"/>
                <w:bCs/>
                <w:sz w:val="20"/>
              </w:rPr>
              <w:t>Małogabarytowa metalowa obudowa typu Mini PC.</w:t>
            </w:r>
            <w:r w:rsidRPr="00BF6472">
              <w:rPr>
                <w:rFonts w:ascii="Arial Narrow" w:hAnsi="Arial Narrow" w:cs="Calibri"/>
                <w:bCs/>
                <w:sz w:val="20"/>
              </w:rPr>
              <w:br/>
              <w:t>Suma wymiarów nie przekraczająca: 438mm</w:t>
            </w:r>
            <w:r w:rsidRPr="00BF6472">
              <w:rPr>
                <w:rFonts w:ascii="Arial Narrow" w:hAnsi="Arial Narrow" w:cs="Calibri"/>
                <w:bCs/>
                <w:sz w:val="20"/>
              </w:rPr>
              <w:br/>
              <w:t xml:space="preserve">Obudowa musie mieć możliwość zainstalowania filtra przeciwpyłowego zapobiegającego nadmiernemu gromadzeniu się kurzu w środku obudowy. Filtr musi umożliwiać łatwe czyszczenie bez otwierania obudowy. </w:t>
            </w:r>
            <w:r w:rsidRPr="00BF6472">
              <w:rPr>
                <w:rFonts w:ascii="Arial Narrow" w:hAnsi="Arial Narrow" w:cs="Calibri"/>
                <w:bCs/>
                <w:sz w:val="20"/>
              </w:rPr>
              <w:br/>
              <w:t>Wbudowany głośnik o mocy min. 1W</w:t>
            </w:r>
            <w:r w:rsidRPr="00BF6472">
              <w:rPr>
                <w:rFonts w:ascii="Arial Narrow" w:hAnsi="Arial Narrow" w:cs="Calibri"/>
                <w:bCs/>
                <w:sz w:val="20"/>
              </w:rPr>
              <w:br/>
              <w:t>Obudowa otwierana bez użycia narzędzi umożliwiająca dostęp do pamięci masowej, pamięci ram.</w:t>
            </w:r>
            <w:r w:rsidRPr="00BF6472">
              <w:rPr>
                <w:rFonts w:ascii="Arial Narrow" w:hAnsi="Arial Narrow" w:cs="Calibri"/>
                <w:bCs/>
                <w:sz w:val="20"/>
              </w:rPr>
              <w:br/>
              <w:t>Obudowa trwale oznaczona nazwą producenta, nazwą komputera, numerem katalogowym PN, numerem seryjnym.</w:t>
            </w:r>
          </w:p>
        </w:tc>
      </w:tr>
      <w:tr w:rsidR="00435F56" w:rsidRPr="002C0A7E" w:rsidTr="003D31B4">
        <w:trPr>
          <w:trHeight w:val="284"/>
        </w:trPr>
        <w:tc>
          <w:tcPr>
            <w:tcW w:w="1295" w:type="pct"/>
          </w:tcPr>
          <w:p w:rsidR="00435F56" w:rsidRPr="002C0A7E" w:rsidRDefault="00435F56" w:rsidP="003D31B4">
            <w:pPr>
              <w:rPr>
                <w:rFonts w:ascii="Arial Narrow" w:hAnsi="Arial Narrow" w:cs="Calibri"/>
                <w:sz w:val="20"/>
              </w:rPr>
            </w:pPr>
            <w:r w:rsidRPr="002C0A7E">
              <w:rPr>
                <w:rFonts w:ascii="Arial Narrow" w:hAnsi="Arial Narrow" w:cs="Calibri"/>
                <w:sz w:val="20"/>
              </w:rPr>
              <w:t>Chipset</w:t>
            </w:r>
          </w:p>
        </w:tc>
        <w:tc>
          <w:tcPr>
            <w:tcW w:w="3705" w:type="pct"/>
          </w:tcPr>
          <w:p w:rsidR="00435F56" w:rsidRPr="002C0A7E" w:rsidRDefault="00435F56" w:rsidP="003D31B4">
            <w:pPr>
              <w:rPr>
                <w:rFonts w:ascii="Arial Narrow" w:hAnsi="Arial Narrow" w:cs="Calibri"/>
                <w:sz w:val="20"/>
              </w:rPr>
            </w:pPr>
            <w:r w:rsidRPr="002C0A7E">
              <w:rPr>
                <w:rFonts w:ascii="Arial Narrow" w:hAnsi="Arial Narrow" w:cs="Calibri"/>
                <w:sz w:val="20"/>
              </w:rPr>
              <w:t xml:space="preserve">Dostosowany do zaoferowanego procesora </w:t>
            </w:r>
          </w:p>
        </w:tc>
      </w:tr>
      <w:tr w:rsidR="00435F56" w:rsidRPr="002C0A7E" w:rsidTr="003D31B4">
        <w:trPr>
          <w:trHeight w:val="284"/>
        </w:trPr>
        <w:tc>
          <w:tcPr>
            <w:tcW w:w="1295" w:type="pct"/>
          </w:tcPr>
          <w:p w:rsidR="00435F56" w:rsidRPr="002C0A7E" w:rsidRDefault="00435F56" w:rsidP="003D31B4">
            <w:pPr>
              <w:rPr>
                <w:rFonts w:ascii="Arial Narrow" w:hAnsi="Arial Narrow" w:cs="Calibri"/>
                <w:sz w:val="20"/>
              </w:rPr>
            </w:pPr>
            <w:r w:rsidRPr="002C0A7E">
              <w:rPr>
                <w:rFonts w:ascii="Arial Narrow" w:hAnsi="Arial Narrow" w:cs="Calibri"/>
                <w:sz w:val="20"/>
              </w:rPr>
              <w:t>Płyta główna</w:t>
            </w:r>
          </w:p>
        </w:tc>
        <w:tc>
          <w:tcPr>
            <w:tcW w:w="3705" w:type="pct"/>
          </w:tcPr>
          <w:p w:rsidR="00435F56" w:rsidRPr="002C0A7E" w:rsidRDefault="00BF6472" w:rsidP="003D31B4">
            <w:pPr>
              <w:rPr>
                <w:rFonts w:ascii="Arial Narrow" w:hAnsi="Arial Narrow" w:cs="Calibri"/>
                <w:sz w:val="20"/>
              </w:rPr>
            </w:pPr>
            <w:r w:rsidRPr="00BF6472">
              <w:rPr>
                <w:rFonts w:ascii="Arial Narrow" w:hAnsi="Arial Narrow" w:cs="Calibri"/>
                <w:sz w:val="20"/>
              </w:rPr>
              <w:t xml:space="preserve">Zaprojektowana i wyprodukowana przez producenta komputera, trwale oznaczona nazwą producenta komputera (na etapie produkcji). Wyposażona w min. 2 </w:t>
            </w:r>
            <w:proofErr w:type="spellStart"/>
            <w:r w:rsidRPr="00BF6472">
              <w:rPr>
                <w:rFonts w:ascii="Arial Narrow" w:hAnsi="Arial Narrow" w:cs="Calibri"/>
                <w:sz w:val="20"/>
              </w:rPr>
              <w:t>sloty</w:t>
            </w:r>
            <w:proofErr w:type="spellEnd"/>
            <w:r w:rsidRPr="00BF6472">
              <w:rPr>
                <w:rFonts w:ascii="Arial Narrow" w:hAnsi="Arial Narrow" w:cs="Calibri"/>
                <w:sz w:val="20"/>
              </w:rPr>
              <w:t xml:space="preserve"> na pamięć RAM DDR4</w:t>
            </w:r>
          </w:p>
        </w:tc>
      </w:tr>
      <w:tr w:rsidR="00435F56" w:rsidRPr="009F2A50" w:rsidTr="003D31B4">
        <w:trPr>
          <w:trHeight w:val="284"/>
        </w:trPr>
        <w:tc>
          <w:tcPr>
            <w:tcW w:w="1295" w:type="pct"/>
          </w:tcPr>
          <w:p w:rsidR="00435F56" w:rsidRPr="002C0A7E" w:rsidRDefault="00435F56" w:rsidP="003D31B4">
            <w:pPr>
              <w:rPr>
                <w:rFonts w:ascii="Arial Narrow" w:hAnsi="Arial Narrow" w:cs="Calibri"/>
                <w:bCs/>
                <w:sz w:val="20"/>
              </w:rPr>
            </w:pPr>
            <w:r w:rsidRPr="002C0A7E">
              <w:rPr>
                <w:rFonts w:ascii="Arial Narrow" w:hAnsi="Arial Narrow" w:cs="Calibri"/>
                <w:sz w:val="20"/>
              </w:rPr>
              <w:t>Procesor</w:t>
            </w:r>
          </w:p>
        </w:tc>
        <w:tc>
          <w:tcPr>
            <w:tcW w:w="3705" w:type="pct"/>
          </w:tcPr>
          <w:p w:rsidR="00435F56" w:rsidRPr="009F2A50" w:rsidRDefault="00BF6472" w:rsidP="004029A3">
            <w:pPr>
              <w:pStyle w:val="Bezodstpw"/>
              <w:rPr>
                <w:rFonts w:ascii="Arial Narrow" w:hAnsi="Arial Narrow"/>
                <w:sz w:val="20"/>
                <w:szCs w:val="20"/>
              </w:rPr>
            </w:pPr>
            <w:r w:rsidRPr="00BF6472">
              <w:rPr>
                <w:rFonts w:ascii="Arial Narrow" w:hAnsi="Arial Narrow"/>
                <w:sz w:val="20"/>
                <w:szCs w:val="20"/>
              </w:rPr>
              <w:t xml:space="preserve">Procesor osiągający w teście </w:t>
            </w:r>
            <w:proofErr w:type="spellStart"/>
            <w:r w:rsidRPr="00BF6472">
              <w:rPr>
                <w:rFonts w:ascii="Arial Narrow" w:hAnsi="Arial Narrow"/>
                <w:sz w:val="20"/>
                <w:szCs w:val="20"/>
              </w:rPr>
              <w:t>PassMark</w:t>
            </w:r>
            <w:proofErr w:type="spellEnd"/>
            <w:r w:rsidRPr="00BF6472">
              <w:rPr>
                <w:rFonts w:ascii="Arial Narrow" w:hAnsi="Arial Narrow"/>
                <w:sz w:val="20"/>
                <w:szCs w:val="20"/>
              </w:rPr>
              <w:t xml:space="preserve"> CPU Mark wynik min. 2</w:t>
            </w:r>
            <w:r w:rsidR="004029A3">
              <w:rPr>
                <w:rFonts w:ascii="Arial Narrow" w:hAnsi="Arial Narrow"/>
                <w:sz w:val="20"/>
                <w:szCs w:val="20"/>
              </w:rPr>
              <w:t>850</w:t>
            </w:r>
            <w:r w:rsidRPr="00BF6472">
              <w:rPr>
                <w:rFonts w:ascii="Arial Narrow" w:hAnsi="Arial Narrow"/>
                <w:sz w:val="20"/>
                <w:szCs w:val="20"/>
              </w:rPr>
              <w:t xml:space="preserve"> punktów (wynik zaproponowanego procesora musi znajdować się na stronie: www.cpubenchmark.net) pomiędzy ogłoszeniem postępowania a terminem składania ofert</w:t>
            </w:r>
          </w:p>
        </w:tc>
      </w:tr>
      <w:tr w:rsidR="00435F56" w:rsidRPr="009F2A50" w:rsidTr="003D31B4">
        <w:trPr>
          <w:trHeight w:val="284"/>
        </w:trPr>
        <w:tc>
          <w:tcPr>
            <w:tcW w:w="1295" w:type="pct"/>
          </w:tcPr>
          <w:p w:rsidR="00435F56" w:rsidRPr="002C0A7E" w:rsidRDefault="00435F56" w:rsidP="003D31B4">
            <w:pPr>
              <w:rPr>
                <w:rFonts w:ascii="Arial Narrow" w:hAnsi="Arial Narrow" w:cs="Calibri"/>
                <w:sz w:val="20"/>
              </w:rPr>
            </w:pPr>
            <w:r w:rsidRPr="002C0A7E">
              <w:rPr>
                <w:rFonts w:ascii="Arial Narrow" w:hAnsi="Arial Narrow" w:cs="Calibri"/>
                <w:sz w:val="20"/>
              </w:rPr>
              <w:t>Pamięć operacyjna</w:t>
            </w:r>
          </w:p>
        </w:tc>
        <w:tc>
          <w:tcPr>
            <w:tcW w:w="3705" w:type="pct"/>
          </w:tcPr>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 xml:space="preserve">Min. 4 GB  RAM,  2133MHz DDR4. </w:t>
            </w:r>
          </w:p>
          <w:p w:rsidR="00435F56" w:rsidRPr="009F2A50" w:rsidRDefault="00096316" w:rsidP="00BF6472">
            <w:pPr>
              <w:pStyle w:val="Bezodstpw"/>
              <w:rPr>
                <w:rFonts w:ascii="Arial Narrow" w:hAnsi="Arial Narrow"/>
                <w:sz w:val="20"/>
                <w:szCs w:val="20"/>
              </w:rPr>
            </w:pPr>
            <w:r w:rsidRPr="00BF6472">
              <w:rPr>
                <w:rFonts w:ascii="Arial Narrow" w:hAnsi="Arial Narrow"/>
                <w:sz w:val="20"/>
                <w:szCs w:val="20"/>
              </w:rPr>
              <w:t>Możliwość</w:t>
            </w:r>
            <w:r w:rsidR="00BF6472" w:rsidRPr="00BF6472">
              <w:rPr>
                <w:rFonts w:ascii="Arial Narrow" w:hAnsi="Arial Narrow"/>
                <w:sz w:val="20"/>
                <w:szCs w:val="20"/>
              </w:rPr>
              <w:t xml:space="preserve"> rozbudowy do 32 GB. 1 slot wolny.</w:t>
            </w:r>
          </w:p>
        </w:tc>
      </w:tr>
      <w:tr w:rsidR="00435F56" w:rsidRPr="009F2A50" w:rsidTr="003D31B4">
        <w:trPr>
          <w:trHeight w:val="284"/>
        </w:trPr>
        <w:tc>
          <w:tcPr>
            <w:tcW w:w="1295" w:type="pct"/>
          </w:tcPr>
          <w:p w:rsidR="00435F56" w:rsidRPr="002C0A7E" w:rsidRDefault="00435F56" w:rsidP="003D31B4">
            <w:pPr>
              <w:rPr>
                <w:rFonts w:ascii="Arial Narrow" w:hAnsi="Arial Narrow" w:cs="Calibri"/>
                <w:sz w:val="20"/>
              </w:rPr>
            </w:pPr>
            <w:r w:rsidRPr="002C0A7E">
              <w:rPr>
                <w:rFonts w:ascii="Arial Narrow" w:hAnsi="Arial Narrow" w:cs="Calibri"/>
                <w:sz w:val="20"/>
              </w:rPr>
              <w:t>Dysk twardy</w:t>
            </w:r>
          </w:p>
        </w:tc>
        <w:tc>
          <w:tcPr>
            <w:tcW w:w="3705" w:type="pct"/>
          </w:tcPr>
          <w:p w:rsidR="00435F56" w:rsidRPr="009F2A50" w:rsidRDefault="00BF6472" w:rsidP="003D31B4">
            <w:pPr>
              <w:pStyle w:val="Bezodstpw"/>
              <w:rPr>
                <w:rFonts w:ascii="Arial Narrow" w:hAnsi="Arial Narrow"/>
                <w:sz w:val="20"/>
                <w:szCs w:val="20"/>
              </w:rPr>
            </w:pPr>
            <w:r w:rsidRPr="00BF6472">
              <w:rPr>
                <w:rFonts w:ascii="Arial Narrow" w:hAnsi="Arial Narrow"/>
                <w:sz w:val="20"/>
                <w:szCs w:val="20"/>
              </w:rPr>
              <w:t xml:space="preserve">Min. 128GB SSD M.2 </w:t>
            </w:r>
            <w:proofErr w:type="spellStart"/>
            <w:r w:rsidRPr="00BF6472">
              <w:rPr>
                <w:rFonts w:ascii="Arial Narrow" w:hAnsi="Arial Narrow"/>
                <w:sz w:val="20"/>
                <w:szCs w:val="20"/>
              </w:rPr>
              <w:t>PCIe</w:t>
            </w:r>
            <w:proofErr w:type="spellEnd"/>
            <w:r w:rsidRPr="00BF6472">
              <w:rPr>
                <w:rFonts w:ascii="Arial Narrow" w:hAnsi="Arial Narrow"/>
                <w:sz w:val="20"/>
                <w:szCs w:val="20"/>
              </w:rPr>
              <w:t xml:space="preserve"> zamontowany fabrycznie, zawierający partycję RECOVERY umożliwiającą odtworzenie systemu operacyjnego fabrycznie zainstalowanego na komputerze po awarii.</w:t>
            </w:r>
          </w:p>
        </w:tc>
      </w:tr>
      <w:tr w:rsidR="00BF6472" w:rsidRPr="009F2A50" w:rsidTr="003D31B4">
        <w:trPr>
          <w:trHeight w:val="284"/>
        </w:trPr>
        <w:tc>
          <w:tcPr>
            <w:tcW w:w="1295" w:type="pct"/>
          </w:tcPr>
          <w:p w:rsidR="00BF6472" w:rsidRPr="002C0A7E" w:rsidRDefault="00BF6472" w:rsidP="00BF6472">
            <w:pPr>
              <w:rPr>
                <w:rFonts w:ascii="Arial Narrow" w:hAnsi="Arial Narrow" w:cs="Calibri"/>
                <w:sz w:val="20"/>
              </w:rPr>
            </w:pPr>
            <w:r w:rsidRPr="00BF6472">
              <w:rPr>
                <w:rFonts w:ascii="Arial Narrow" w:hAnsi="Arial Narrow" w:cs="Calibri"/>
                <w:sz w:val="20"/>
              </w:rPr>
              <w:t>Napęd optyczny</w:t>
            </w:r>
          </w:p>
        </w:tc>
        <w:tc>
          <w:tcPr>
            <w:tcW w:w="3705" w:type="pct"/>
          </w:tcPr>
          <w:p w:rsidR="00BF6472" w:rsidRPr="00DC5AC3" w:rsidRDefault="00BF6472" w:rsidP="00BF6472">
            <w:pPr>
              <w:rPr>
                <w:rFonts w:cstheme="minorHAnsi"/>
                <w:sz w:val="20"/>
                <w:lang w:val="de-DE"/>
              </w:rPr>
            </w:pPr>
            <w:r w:rsidRPr="00BF6472">
              <w:rPr>
                <w:rFonts w:ascii="Arial Narrow" w:hAnsi="Arial Narrow"/>
                <w:sz w:val="20"/>
                <w:szCs w:val="20"/>
              </w:rPr>
              <w:t>Nagrywarka DVD</w:t>
            </w:r>
          </w:p>
        </w:tc>
      </w:tr>
      <w:tr w:rsidR="00BF6472" w:rsidRPr="009F2A50" w:rsidTr="003D31B4">
        <w:trPr>
          <w:trHeight w:val="284"/>
        </w:trPr>
        <w:tc>
          <w:tcPr>
            <w:tcW w:w="1295" w:type="pct"/>
          </w:tcPr>
          <w:p w:rsidR="00BF6472" w:rsidRPr="002C0A7E" w:rsidRDefault="00BF6472" w:rsidP="00BF6472">
            <w:pPr>
              <w:rPr>
                <w:rFonts w:ascii="Arial Narrow" w:hAnsi="Arial Narrow" w:cs="Calibri"/>
                <w:sz w:val="20"/>
              </w:rPr>
            </w:pPr>
            <w:r w:rsidRPr="002C0A7E">
              <w:rPr>
                <w:rFonts w:ascii="Arial Narrow" w:hAnsi="Arial Narrow" w:cs="Calibri"/>
                <w:sz w:val="20"/>
              </w:rPr>
              <w:t>Karta graficzna</w:t>
            </w:r>
          </w:p>
        </w:tc>
        <w:tc>
          <w:tcPr>
            <w:tcW w:w="3705" w:type="pct"/>
          </w:tcPr>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Zintegrowana karta graficzna wykorzystująca pamięć RAM systemu dynamicznie przydzielaną na potrzeby grafiki.</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Obsługująca funkcje:</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 DirectX 12</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 OGL 4.4</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 xml:space="preserve">• </w:t>
            </w:r>
            <w:proofErr w:type="spellStart"/>
            <w:r w:rsidRPr="00BF6472">
              <w:rPr>
                <w:rFonts w:ascii="Arial Narrow" w:hAnsi="Arial Narrow"/>
                <w:sz w:val="20"/>
                <w:szCs w:val="20"/>
              </w:rPr>
              <w:t>Shader</w:t>
            </w:r>
            <w:proofErr w:type="spellEnd"/>
            <w:r w:rsidRPr="00BF6472">
              <w:rPr>
                <w:rFonts w:ascii="Arial Narrow" w:hAnsi="Arial Narrow"/>
                <w:sz w:val="20"/>
                <w:szCs w:val="20"/>
              </w:rPr>
              <w:t xml:space="preserve"> Model </w:t>
            </w:r>
          </w:p>
          <w:p w:rsidR="00BF6472" w:rsidRPr="009F2A50" w:rsidRDefault="00BF6472" w:rsidP="00BF6472">
            <w:pPr>
              <w:pStyle w:val="Bezodstpw"/>
              <w:rPr>
                <w:rFonts w:ascii="Arial Narrow" w:hAnsi="Arial Narrow"/>
                <w:sz w:val="20"/>
                <w:szCs w:val="20"/>
              </w:rPr>
            </w:pPr>
            <w:r w:rsidRPr="00BF6472">
              <w:rPr>
                <w:rFonts w:ascii="Arial Narrow" w:hAnsi="Arial Narrow"/>
                <w:sz w:val="20"/>
                <w:szCs w:val="20"/>
              </w:rPr>
              <w:t xml:space="preserve">Karta graficzną osiągająca min. 510 pkt w teście </w:t>
            </w:r>
            <w:proofErr w:type="spellStart"/>
            <w:r w:rsidRPr="00BF6472">
              <w:rPr>
                <w:rFonts w:ascii="Arial Narrow" w:hAnsi="Arial Narrow"/>
                <w:sz w:val="20"/>
                <w:szCs w:val="20"/>
              </w:rPr>
              <w:t>Videocard</w:t>
            </w:r>
            <w:proofErr w:type="spellEnd"/>
            <w:r w:rsidRPr="00BF6472">
              <w:rPr>
                <w:rFonts w:ascii="Arial Narrow" w:hAnsi="Arial Narrow"/>
                <w:sz w:val="20"/>
                <w:szCs w:val="20"/>
              </w:rPr>
              <w:t xml:space="preserve"> Benchmark (http://www.videocardbenchmark.net/)</w:t>
            </w:r>
          </w:p>
        </w:tc>
      </w:tr>
      <w:tr w:rsidR="00BF6472" w:rsidRPr="009F2A50" w:rsidTr="003D31B4">
        <w:trPr>
          <w:trHeight w:val="284"/>
        </w:trPr>
        <w:tc>
          <w:tcPr>
            <w:tcW w:w="1295" w:type="pct"/>
          </w:tcPr>
          <w:p w:rsidR="00BF6472" w:rsidRPr="002C0A7E" w:rsidRDefault="00BF6472" w:rsidP="00BF6472">
            <w:pPr>
              <w:rPr>
                <w:rFonts w:ascii="Arial Narrow" w:hAnsi="Arial Narrow" w:cs="Calibri"/>
                <w:sz w:val="20"/>
              </w:rPr>
            </w:pPr>
            <w:r w:rsidRPr="002C0A7E">
              <w:rPr>
                <w:rFonts w:ascii="Arial Narrow" w:hAnsi="Arial Narrow" w:cs="Calibri"/>
                <w:sz w:val="20"/>
              </w:rPr>
              <w:t>Audio</w:t>
            </w:r>
          </w:p>
        </w:tc>
        <w:tc>
          <w:tcPr>
            <w:tcW w:w="3705" w:type="pct"/>
          </w:tcPr>
          <w:p w:rsidR="00BF6472" w:rsidRPr="009F2A50" w:rsidRDefault="00BF6472" w:rsidP="00BF6472">
            <w:pPr>
              <w:pStyle w:val="Bezodstpw"/>
              <w:rPr>
                <w:rFonts w:ascii="Arial Narrow" w:hAnsi="Arial Narrow"/>
                <w:sz w:val="20"/>
                <w:szCs w:val="20"/>
              </w:rPr>
            </w:pPr>
            <w:r w:rsidRPr="00BF6472">
              <w:rPr>
                <w:rFonts w:ascii="Arial Narrow" w:hAnsi="Arial Narrow"/>
                <w:sz w:val="20"/>
                <w:szCs w:val="20"/>
              </w:rPr>
              <w:t>Karta dźwiękowa zintegrowana z płytą główną, zgodna z High Definition.</w:t>
            </w:r>
          </w:p>
        </w:tc>
      </w:tr>
      <w:tr w:rsidR="00BF6472" w:rsidRPr="009F2A50" w:rsidTr="003D31B4">
        <w:trPr>
          <w:trHeight w:val="284"/>
        </w:trPr>
        <w:tc>
          <w:tcPr>
            <w:tcW w:w="1295" w:type="pct"/>
          </w:tcPr>
          <w:p w:rsidR="00BF6472" w:rsidRPr="002C0A7E" w:rsidRDefault="00BF6472" w:rsidP="00BF6472">
            <w:pPr>
              <w:rPr>
                <w:rFonts w:ascii="Arial Narrow" w:hAnsi="Arial Narrow" w:cs="Calibri"/>
                <w:sz w:val="20"/>
              </w:rPr>
            </w:pPr>
            <w:r w:rsidRPr="002C0A7E">
              <w:rPr>
                <w:rFonts w:ascii="Arial Narrow" w:hAnsi="Arial Narrow" w:cs="Calibri"/>
                <w:sz w:val="20"/>
              </w:rPr>
              <w:t>Karta sieciowa</w:t>
            </w:r>
          </w:p>
        </w:tc>
        <w:tc>
          <w:tcPr>
            <w:tcW w:w="3705" w:type="pct"/>
          </w:tcPr>
          <w:p w:rsidR="00BF6472" w:rsidRPr="009F2A50" w:rsidRDefault="00BF6472" w:rsidP="00BF6472">
            <w:pPr>
              <w:pStyle w:val="Bezodstpw"/>
              <w:rPr>
                <w:rFonts w:ascii="Arial Narrow" w:hAnsi="Arial Narrow"/>
                <w:sz w:val="20"/>
                <w:szCs w:val="20"/>
              </w:rPr>
            </w:pPr>
            <w:r w:rsidRPr="00BF6472">
              <w:rPr>
                <w:rFonts w:ascii="Arial Narrow" w:hAnsi="Arial Narrow"/>
                <w:sz w:val="20"/>
                <w:szCs w:val="20"/>
              </w:rPr>
              <w:t>10/100/1000 – złącze RJ45</w:t>
            </w:r>
          </w:p>
        </w:tc>
      </w:tr>
      <w:tr w:rsidR="00BF6472" w:rsidRPr="009F2A50" w:rsidTr="003D31B4">
        <w:trPr>
          <w:trHeight w:val="284"/>
        </w:trPr>
        <w:tc>
          <w:tcPr>
            <w:tcW w:w="1295" w:type="pct"/>
          </w:tcPr>
          <w:p w:rsidR="00BF6472" w:rsidRPr="002C0A7E" w:rsidRDefault="00BF6472" w:rsidP="00BF6472">
            <w:pPr>
              <w:rPr>
                <w:rFonts w:ascii="Arial Narrow" w:hAnsi="Arial Narrow" w:cs="Calibri"/>
                <w:sz w:val="20"/>
              </w:rPr>
            </w:pPr>
            <w:r w:rsidRPr="002C0A7E">
              <w:rPr>
                <w:rFonts w:ascii="Arial Narrow" w:hAnsi="Arial Narrow" w:cs="Calibri"/>
                <w:sz w:val="20"/>
              </w:rPr>
              <w:lastRenderedPageBreak/>
              <w:t>Porty/złącza</w:t>
            </w:r>
          </w:p>
        </w:tc>
        <w:tc>
          <w:tcPr>
            <w:tcW w:w="3705" w:type="pct"/>
          </w:tcPr>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Wbudowane porty z przodu obudowy:</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Min. 2 x USB 3.1 Gen 1 z czego jeden umożliwiający szybkie ładowanie podłączonego urządzenia nawet przy wyłączonym komputerze</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Min. 1 x port Combo umożliwiający podłączenie słuchawek wraz z mikrofonem</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 xml:space="preserve">Min. 1 x port mikrofonowy </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Wbudowane porty z tyłu obudowy:</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 xml:space="preserve">- Min.  1 x DP, </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 Min. 4 x USB 3.1 Gen 1 (dopuszcza się jeden zajęty port przez dedykowany napęd optyczny)</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 xml:space="preserve">- Min. 1 x port sieciowy RJ-45, </w:t>
            </w:r>
          </w:p>
          <w:p w:rsidR="00BF6472" w:rsidRPr="009F2A50" w:rsidRDefault="00BF6472" w:rsidP="00BF6472">
            <w:pPr>
              <w:pStyle w:val="Bezodstpw"/>
              <w:rPr>
                <w:rFonts w:ascii="Arial Narrow" w:hAnsi="Arial Narrow"/>
                <w:sz w:val="20"/>
                <w:szCs w:val="20"/>
              </w:rPr>
            </w:pPr>
            <w:r w:rsidRPr="00BF6472">
              <w:rPr>
                <w:rFonts w:ascii="Arial Narrow" w:hAnsi="Arial Narrow"/>
                <w:sz w:val="20"/>
                <w:szCs w:val="20"/>
              </w:rPr>
              <w:t>Wymagana ilość i rozmieszczenie (na zewnątrz obudowy komputera) portów USB nie może być osiągnięta w wyniku stosowania konwerterów, przejściówek itp.</w:t>
            </w:r>
          </w:p>
        </w:tc>
      </w:tr>
      <w:tr w:rsidR="00BF6472" w:rsidRPr="009F2A50" w:rsidTr="003D31B4">
        <w:trPr>
          <w:trHeight w:val="284"/>
        </w:trPr>
        <w:tc>
          <w:tcPr>
            <w:tcW w:w="1295" w:type="pct"/>
          </w:tcPr>
          <w:p w:rsidR="00BF6472" w:rsidRPr="002C0A7E" w:rsidRDefault="00BF6472" w:rsidP="00BF6472">
            <w:pPr>
              <w:rPr>
                <w:rFonts w:ascii="Arial Narrow" w:hAnsi="Arial Narrow" w:cs="Calibri"/>
                <w:sz w:val="20"/>
              </w:rPr>
            </w:pPr>
            <w:r w:rsidRPr="002C0A7E">
              <w:rPr>
                <w:rFonts w:ascii="Arial Narrow" w:hAnsi="Arial Narrow" w:cs="Calibri"/>
                <w:sz w:val="20"/>
              </w:rPr>
              <w:t>Klawiatura</w:t>
            </w:r>
            <w:r>
              <w:rPr>
                <w:rFonts w:ascii="Arial Narrow" w:hAnsi="Arial Narrow" w:cs="Calibri"/>
                <w:sz w:val="20"/>
              </w:rPr>
              <w:t>/mysz</w:t>
            </w:r>
          </w:p>
        </w:tc>
        <w:tc>
          <w:tcPr>
            <w:tcW w:w="3705" w:type="pct"/>
          </w:tcPr>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Klawiatura przewodowa USB w układzie US,</w:t>
            </w:r>
          </w:p>
          <w:p w:rsidR="00BF6472" w:rsidRPr="009F2A50" w:rsidRDefault="00BF6472" w:rsidP="00BF6472">
            <w:pPr>
              <w:pStyle w:val="Bezodstpw"/>
              <w:rPr>
                <w:rFonts w:ascii="Arial Narrow" w:hAnsi="Arial Narrow"/>
                <w:sz w:val="20"/>
                <w:szCs w:val="20"/>
              </w:rPr>
            </w:pPr>
            <w:r w:rsidRPr="00BF6472">
              <w:rPr>
                <w:rFonts w:ascii="Arial Narrow" w:hAnsi="Arial Narrow"/>
                <w:sz w:val="20"/>
                <w:szCs w:val="20"/>
              </w:rPr>
              <w:t>Mysz przewodowa USB z rolką (</w:t>
            </w:r>
            <w:proofErr w:type="spellStart"/>
            <w:r w:rsidRPr="00BF6472">
              <w:rPr>
                <w:rFonts w:ascii="Arial Narrow" w:hAnsi="Arial Narrow"/>
                <w:sz w:val="20"/>
                <w:szCs w:val="20"/>
              </w:rPr>
              <w:t>scroll</w:t>
            </w:r>
            <w:proofErr w:type="spellEnd"/>
            <w:r w:rsidRPr="00BF6472">
              <w:rPr>
                <w:rFonts w:ascii="Arial Narrow" w:hAnsi="Arial Narrow"/>
                <w:sz w:val="20"/>
                <w:szCs w:val="20"/>
              </w:rPr>
              <w:t>)</w:t>
            </w:r>
          </w:p>
        </w:tc>
      </w:tr>
      <w:tr w:rsidR="00BF6472" w:rsidRPr="009F2A50" w:rsidTr="003D31B4">
        <w:trPr>
          <w:trHeight w:val="284"/>
        </w:trPr>
        <w:tc>
          <w:tcPr>
            <w:tcW w:w="1295" w:type="pct"/>
          </w:tcPr>
          <w:p w:rsidR="00BF6472" w:rsidRPr="002C0A7E" w:rsidRDefault="00BF6472" w:rsidP="00BF6472">
            <w:pPr>
              <w:rPr>
                <w:rFonts w:ascii="Arial Narrow" w:hAnsi="Arial Narrow" w:cs="Calibri"/>
                <w:sz w:val="20"/>
              </w:rPr>
            </w:pPr>
            <w:r w:rsidRPr="002C0A7E">
              <w:rPr>
                <w:rFonts w:ascii="Arial Narrow" w:hAnsi="Arial Narrow" w:cs="Calibri"/>
                <w:sz w:val="20"/>
              </w:rPr>
              <w:t>Zasilacz</w:t>
            </w:r>
          </w:p>
        </w:tc>
        <w:tc>
          <w:tcPr>
            <w:tcW w:w="3705" w:type="pct"/>
          </w:tcPr>
          <w:p w:rsidR="00BF6472" w:rsidRPr="009F2A50" w:rsidRDefault="00BF6472" w:rsidP="00BF6472">
            <w:pPr>
              <w:pStyle w:val="Bezodstpw"/>
              <w:rPr>
                <w:rFonts w:ascii="Arial Narrow" w:hAnsi="Arial Narrow"/>
                <w:sz w:val="20"/>
                <w:szCs w:val="20"/>
              </w:rPr>
            </w:pPr>
            <w:r w:rsidRPr="00BF6472">
              <w:rPr>
                <w:rFonts w:ascii="Arial Narrow" w:hAnsi="Arial Narrow"/>
                <w:sz w:val="20"/>
                <w:szCs w:val="20"/>
              </w:rPr>
              <w:t>Energooszczędny zasilacz o mocy nie większej niż 65W oraz sprawności na poziomie min. 88%.</w:t>
            </w:r>
          </w:p>
        </w:tc>
      </w:tr>
      <w:tr w:rsidR="00BF6472" w:rsidRPr="009F2A50" w:rsidTr="003D31B4">
        <w:trPr>
          <w:trHeight w:val="284"/>
        </w:trPr>
        <w:tc>
          <w:tcPr>
            <w:tcW w:w="1295" w:type="pct"/>
            <w:tcBorders>
              <w:top w:val="single" w:sz="4" w:space="0" w:color="auto"/>
              <w:left w:val="single" w:sz="4" w:space="0" w:color="auto"/>
              <w:bottom w:val="single" w:sz="4" w:space="0" w:color="auto"/>
              <w:right w:val="single" w:sz="4" w:space="0" w:color="auto"/>
            </w:tcBorders>
          </w:tcPr>
          <w:p w:rsidR="00BF6472" w:rsidRPr="002C0A7E" w:rsidRDefault="00BF6472" w:rsidP="00BF6472">
            <w:pPr>
              <w:rPr>
                <w:rFonts w:ascii="Arial Narrow" w:hAnsi="Arial Narrow" w:cs="Calibri"/>
                <w:sz w:val="20"/>
              </w:rPr>
            </w:pPr>
            <w:r w:rsidRPr="002C0A7E">
              <w:rPr>
                <w:rFonts w:ascii="Arial Narrow" w:hAnsi="Arial Narrow" w:cs="Calibri"/>
                <w:sz w:val="20"/>
              </w:rPr>
              <w:t xml:space="preserve">BIOS  </w:t>
            </w:r>
          </w:p>
        </w:tc>
        <w:tc>
          <w:tcPr>
            <w:tcW w:w="3705" w:type="pct"/>
            <w:tcBorders>
              <w:top w:val="single" w:sz="4" w:space="0" w:color="auto"/>
              <w:left w:val="single" w:sz="4" w:space="0" w:color="auto"/>
              <w:bottom w:val="single" w:sz="4" w:space="0" w:color="auto"/>
              <w:right w:val="single" w:sz="4" w:space="0" w:color="auto"/>
            </w:tcBorders>
          </w:tcPr>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 xml:space="preserve">BIOS zgodny ze specyfikacją UEFI </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 xml:space="preserve">-  Możliwość, bez uruchamiania systemu operacyjnego z dysku twardego komputera lub innych podłączonych do niego urządzeń zewnętrznych informacji o: </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 modelu komputera, PN</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 numerze seryjnym,</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 xml:space="preserve">- </w:t>
            </w:r>
            <w:proofErr w:type="spellStart"/>
            <w:r w:rsidRPr="00BF6472">
              <w:rPr>
                <w:rFonts w:ascii="Arial Narrow" w:hAnsi="Arial Narrow"/>
                <w:sz w:val="20"/>
                <w:szCs w:val="20"/>
              </w:rPr>
              <w:t>AssetTag</w:t>
            </w:r>
            <w:proofErr w:type="spellEnd"/>
            <w:r w:rsidRPr="00BF6472">
              <w:rPr>
                <w:rFonts w:ascii="Arial Narrow" w:hAnsi="Arial Narrow"/>
                <w:sz w:val="20"/>
                <w:szCs w:val="20"/>
              </w:rPr>
              <w:t>,</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 MAC Adres karty sieciowej,</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 wersja Biosu wraz z datą produkcji,</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 zainstalowanym procesorze, jego taktowaniu i ilości rdzeni</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 ilości pamięci RAM wraz z taktowaniem,</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 xml:space="preserve">- stanie pracy wentylatora na procesorze </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 napędach lub dyskach podłączonych do portów M.2 oraz SATA (model dysku twardego i napędu optycznego)</w:t>
            </w:r>
          </w:p>
          <w:p w:rsidR="00BF6472" w:rsidRPr="00BF6472" w:rsidRDefault="00BF6472" w:rsidP="00BF6472">
            <w:pPr>
              <w:pStyle w:val="Bezodstpw"/>
              <w:rPr>
                <w:rFonts w:ascii="Arial Narrow" w:hAnsi="Arial Narrow"/>
                <w:sz w:val="20"/>
                <w:szCs w:val="20"/>
              </w:rPr>
            </w:pP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Możliwość z poziomu Bios:</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 wyłączenia/włączania selektywnego (pojedynczo) portów USB zarówno z przodu jak i z tyłu obudowy</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 wyłączenia kontrolera selektywnego (pojedynczego) portów SATA,</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 xml:space="preserve">- konfiguracji kontrolera SATA: AHCI lub Intel RST with Intel </w:t>
            </w:r>
            <w:proofErr w:type="spellStart"/>
            <w:r w:rsidRPr="00BF6472">
              <w:rPr>
                <w:rFonts w:ascii="Arial Narrow" w:hAnsi="Arial Narrow"/>
                <w:sz w:val="20"/>
                <w:szCs w:val="20"/>
              </w:rPr>
              <w:t>Optane</w:t>
            </w:r>
            <w:proofErr w:type="spellEnd"/>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 wyłączenia karty sieciowej, karty audio, portu szeregowego, wbudowanego głośnika, PXE</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 możliwość ustawienia portów USB w jednym z dwóch trybów:</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1.</w:t>
            </w:r>
            <w:r w:rsidRPr="00BF6472">
              <w:rPr>
                <w:rFonts w:ascii="Arial Narrow" w:hAnsi="Arial Narrow"/>
                <w:sz w:val="20"/>
                <w:szCs w:val="20"/>
              </w:rPr>
              <w:tab/>
              <w:t>użytkownik może kopiować dane z urządzenia pamięci masowej podłączonego do pamięci USB na komputer ale nie może kopiować danych z komputera na urządzenia pamięci masowej podłączone do portu USB</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2.</w:t>
            </w:r>
            <w:r w:rsidRPr="00BF6472">
              <w:rPr>
                <w:rFonts w:ascii="Arial Narrow" w:hAnsi="Arial Narrow"/>
                <w:sz w:val="20"/>
                <w:szCs w:val="20"/>
              </w:rPr>
              <w:tab/>
              <w:t xml:space="preserve">użytkownik nie może kopiować danych z urządzenia pamięci masowej podłączonego do portu USB na komputer oraz nie może kopiować danych z komputera na urządzenia pamięci masowej </w:t>
            </w:r>
          </w:p>
          <w:p w:rsidR="00BF6472" w:rsidRPr="00BF6472" w:rsidRDefault="00BF6472" w:rsidP="00BF6472">
            <w:pPr>
              <w:pStyle w:val="Bezodstpw"/>
              <w:rPr>
                <w:rFonts w:ascii="Arial Narrow" w:hAnsi="Arial Narrow"/>
                <w:sz w:val="20"/>
                <w:szCs w:val="20"/>
              </w:rPr>
            </w:pP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 ustawienia hasła: administratora, Power-On, HDD,</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 blokady aktualizacji BIOS bez podania hasła administratora</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 wglądu w system zbierania logów (min. Informacja o update Bios, błędzie wentylatora na procesorze, wyczyszczeniu logów)  z możliwością czyszczenia logów</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 xml:space="preserve">- </w:t>
            </w:r>
            <w:proofErr w:type="spellStart"/>
            <w:r w:rsidRPr="00BF6472">
              <w:rPr>
                <w:rFonts w:ascii="Arial Narrow" w:hAnsi="Arial Narrow"/>
                <w:sz w:val="20"/>
                <w:szCs w:val="20"/>
              </w:rPr>
              <w:t>alertowania</w:t>
            </w:r>
            <w:proofErr w:type="spellEnd"/>
            <w:r w:rsidRPr="00BF6472">
              <w:rPr>
                <w:rFonts w:ascii="Arial Narrow" w:hAnsi="Arial Narrow"/>
                <w:sz w:val="20"/>
                <w:szCs w:val="20"/>
              </w:rPr>
              <w:t xml:space="preserve"> zmiany konfiguracji sprzętowej komputera </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 wyboru trybu uruchomienia komputera po utracie zasilania (włącz, wyłącz, poprzedni stan)</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 xml:space="preserve">- ustawienia trybu wyłączenia komputera w stan niskiego poboru energii </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 xml:space="preserve">- zdefiniowania trzech sekwencji </w:t>
            </w:r>
            <w:proofErr w:type="spellStart"/>
            <w:r w:rsidRPr="00BF6472">
              <w:rPr>
                <w:rFonts w:ascii="Arial Narrow" w:hAnsi="Arial Narrow"/>
                <w:sz w:val="20"/>
                <w:szCs w:val="20"/>
              </w:rPr>
              <w:t>bootujących</w:t>
            </w:r>
            <w:proofErr w:type="spellEnd"/>
            <w:r w:rsidRPr="00BF6472">
              <w:rPr>
                <w:rFonts w:ascii="Arial Narrow" w:hAnsi="Arial Narrow"/>
                <w:sz w:val="20"/>
                <w:szCs w:val="20"/>
              </w:rPr>
              <w:t xml:space="preserve"> (podstawowa, WOL, po awarii) </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 załadowania optymalnych ustawień Bios</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 obsługa Bios za pomocą klawiatury i myszy</w:t>
            </w:r>
          </w:p>
          <w:p w:rsidR="00BF6472" w:rsidRPr="009F2A50" w:rsidRDefault="00BF6472" w:rsidP="00BF6472">
            <w:pPr>
              <w:pStyle w:val="Bezodstpw"/>
              <w:rPr>
                <w:rFonts w:ascii="Arial Narrow" w:hAnsi="Arial Narrow"/>
                <w:sz w:val="20"/>
                <w:szCs w:val="20"/>
              </w:rPr>
            </w:pPr>
            <w:r w:rsidRPr="00BF6472">
              <w:rPr>
                <w:rFonts w:ascii="Arial Narrow" w:hAnsi="Arial Narrow"/>
                <w:sz w:val="20"/>
                <w:szCs w:val="20"/>
              </w:rPr>
              <w:t xml:space="preserve"> bez uruchamiania systemu operacyjnego z dysku twardego komputera lub innych, podłączonych do niego, urządzeń zewnętrznych. </w:t>
            </w:r>
          </w:p>
        </w:tc>
      </w:tr>
      <w:tr w:rsidR="00BF6472" w:rsidRPr="009F2A50" w:rsidTr="003D31B4">
        <w:trPr>
          <w:trHeight w:val="284"/>
        </w:trPr>
        <w:tc>
          <w:tcPr>
            <w:tcW w:w="1295" w:type="pct"/>
            <w:tcBorders>
              <w:top w:val="single" w:sz="4" w:space="0" w:color="auto"/>
              <w:left w:val="single" w:sz="4" w:space="0" w:color="auto"/>
              <w:bottom w:val="single" w:sz="4" w:space="0" w:color="auto"/>
              <w:right w:val="single" w:sz="4" w:space="0" w:color="auto"/>
            </w:tcBorders>
          </w:tcPr>
          <w:p w:rsidR="00BF6472" w:rsidRPr="004C5520" w:rsidRDefault="00BF6472" w:rsidP="00BF6472">
            <w:pPr>
              <w:rPr>
                <w:rFonts w:ascii="Arial Narrow" w:hAnsi="Arial Narrow" w:cs="Calibri"/>
                <w:sz w:val="20"/>
              </w:rPr>
            </w:pPr>
            <w:r w:rsidRPr="004C5520">
              <w:rPr>
                <w:rFonts w:ascii="Arial Narrow" w:hAnsi="Arial Narrow" w:cs="Calibri"/>
                <w:sz w:val="20"/>
              </w:rPr>
              <w:lastRenderedPageBreak/>
              <w:t>Zintegrowany System Diagnostyczny</w:t>
            </w:r>
          </w:p>
        </w:tc>
        <w:tc>
          <w:tcPr>
            <w:tcW w:w="3705" w:type="pct"/>
            <w:tcBorders>
              <w:top w:val="single" w:sz="4" w:space="0" w:color="auto"/>
              <w:left w:val="single" w:sz="4" w:space="0" w:color="auto"/>
              <w:bottom w:val="single" w:sz="4" w:space="0" w:color="auto"/>
              <w:right w:val="single" w:sz="4" w:space="0" w:color="auto"/>
            </w:tcBorders>
          </w:tcPr>
          <w:p w:rsidR="00BF6472" w:rsidRPr="00BF6472" w:rsidRDefault="00BF6472" w:rsidP="00BF6472">
            <w:pPr>
              <w:rPr>
                <w:rFonts w:ascii="Arial Narrow" w:hAnsi="Arial Narrow"/>
                <w:sz w:val="20"/>
                <w:szCs w:val="20"/>
              </w:rPr>
            </w:pPr>
            <w:r w:rsidRPr="00BF6472">
              <w:rPr>
                <w:rFonts w:ascii="Arial Narrow" w:hAnsi="Arial Narrow"/>
                <w:sz w:val="20"/>
                <w:szCs w:val="20"/>
              </w:rPr>
              <w:t>Wizualny system diagnostyczny producenta działający nawet w przypadku uszkodzenia dysku twardego z systemem operacyjnym komputera umożliwiający na wykonanie diagnostyki następujących podzespołów:</w:t>
            </w:r>
          </w:p>
          <w:p w:rsidR="00BF6472" w:rsidRPr="00BF6472" w:rsidRDefault="00BF6472" w:rsidP="00BF6472">
            <w:pPr>
              <w:pStyle w:val="Akapitzlist"/>
              <w:numPr>
                <w:ilvl w:val="0"/>
                <w:numId w:val="4"/>
              </w:numPr>
              <w:spacing w:after="160" w:line="256" w:lineRule="auto"/>
              <w:rPr>
                <w:rFonts w:ascii="Arial Narrow" w:hAnsi="Arial Narrow"/>
                <w:sz w:val="20"/>
                <w:szCs w:val="20"/>
              </w:rPr>
            </w:pPr>
            <w:r w:rsidRPr="00BF6472">
              <w:rPr>
                <w:rFonts w:ascii="Arial Narrow" w:hAnsi="Arial Narrow"/>
                <w:sz w:val="20"/>
                <w:szCs w:val="20"/>
              </w:rPr>
              <w:t xml:space="preserve">wykonanie testu pamięci RAM </w:t>
            </w:r>
          </w:p>
          <w:p w:rsidR="00BF6472" w:rsidRPr="00BF6472" w:rsidRDefault="00BF6472" w:rsidP="00BF6472">
            <w:pPr>
              <w:pStyle w:val="Akapitzlist"/>
              <w:numPr>
                <w:ilvl w:val="0"/>
                <w:numId w:val="4"/>
              </w:numPr>
              <w:spacing w:after="160" w:line="256" w:lineRule="auto"/>
              <w:rPr>
                <w:rFonts w:ascii="Arial Narrow" w:hAnsi="Arial Narrow"/>
                <w:sz w:val="20"/>
                <w:szCs w:val="20"/>
              </w:rPr>
            </w:pPr>
            <w:r w:rsidRPr="00BF6472">
              <w:rPr>
                <w:rFonts w:ascii="Arial Narrow" w:hAnsi="Arial Narrow"/>
                <w:sz w:val="20"/>
                <w:szCs w:val="20"/>
              </w:rPr>
              <w:t>test dysku twardego</w:t>
            </w:r>
          </w:p>
          <w:p w:rsidR="00BF6472" w:rsidRPr="00BF6472" w:rsidRDefault="00BF6472" w:rsidP="00BF6472">
            <w:pPr>
              <w:pStyle w:val="Akapitzlist"/>
              <w:numPr>
                <w:ilvl w:val="0"/>
                <w:numId w:val="4"/>
              </w:numPr>
              <w:spacing w:after="160" w:line="256" w:lineRule="auto"/>
              <w:rPr>
                <w:rFonts w:ascii="Arial Narrow" w:hAnsi="Arial Narrow"/>
                <w:sz w:val="20"/>
                <w:szCs w:val="20"/>
              </w:rPr>
            </w:pPr>
            <w:r w:rsidRPr="00BF6472">
              <w:rPr>
                <w:rFonts w:ascii="Arial Narrow" w:hAnsi="Arial Narrow"/>
                <w:sz w:val="20"/>
                <w:szCs w:val="20"/>
              </w:rPr>
              <w:t xml:space="preserve">test monitora </w:t>
            </w:r>
          </w:p>
          <w:p w:rsidR="00BF6472" w:rsidRPr="00BF6472" w:rsidRDefault="00BF6472" w:rsidP="00BF6472">
            <w:pPr>
              <w:pStyle w:val="Akapitzlist"/>
              <w:numPr>
                <w:ilvl w:val="0"/>
                <w:numId w:val="4"/>
              </w:numPr>
              <w:spacing w:after="160" w:line="256" w:lineRule="auto"/>
              <w:rPr>
                <w:rFonts w:ascii="Arial Narrow" w:hAnsi="Arial Narrow"/>
                <w:sz w:val="20"/>
                <w:szCs w:val="20"/>
              </w:rPr>
            </w:pPr>
            <w:r w:rsidRPr="00BF6472">
              <w:rPr>
                <w:rFonts w:ascii="Arial Narrow" w:hAnsi="Arial Narrow"/>
                <w:sz w:val="20"/>
                <w:szCs w:val="20"/>
              </w:rPr>
              <w:t>test magistrali PCI-e</w:t>
            </w:r>
          </w:p>
          <w:p w:rsidR="00BF6472" w:rsidRPr="00BF6472" w:rsidRDefault="00BF6472" w:rsidP="00BF6472">
            <w:pPr>
              <w:pStyle w:val="Akapitzlist"/>
              <w:numPr>
                <w:ilvl w:val="0"/>
                <w:numId w:val="4"/>
              </w:numPr>
              <w:spacing w:after="160" w:line="256" w:lineRule="auto"/>
              <w:rPr>
                <w:rFonts w:ascii="Arial Narrow" w:hAnsi="Arial Narrow"/>
                <w:sz w:val="20"/>
                <w:szCs w:val="20"/>
              </w:rPr>
            </w:pPr>
            <w:r w:rsidRPr="00BF6472">
              <w:rPr>
                <w:rFonts w:ascii="Arial Narrow" w:hAnsi="Arial Narrow"/>
                <w:sz w:val="20"/>
                <w:szCs w:val="20"/>
              </w:rPr>
              <w:t>test portów USB</w:t>
            </w:r>
          </w:p>
          <w:p w:rsidR="00BF6472" w:rsidRPr="00BF6472" w:rsidRDefault="00BF6472" w:rsidP="00BF6472">
            <w:pPr>
              <w:pStyle w:val="Akapitzlist"/>
              <w:numPr>
                <w:ilvl w:val="0"/>
                <w:numId w:val="4"/>
              </w:numPr>
              <w:spacing w:after="160" w:line="256" w:lineRule="auto"/>
              <w:rPr>
                <w:rFonts w:ascii="Arial Narrow" w:hAnsi="Arial Narrow"/>
                <w:sz w:val="20"/>
                <w:szCs w:val="20"/>
              </w:rPr>
            </w:pPr>
            <w:r w:rsidRPr="00BF6472">
              <w:rPr>
                <w:rFonts w:ascii="Arial Narrow" w:hAnsi="Arial Narrow"/>
                <w:sz w:val="20"/>
                <w:szCs w:val="20"/>
              </w:rPr>
              <w:t xml:space="preserve">test płyty głównej </w:t>
            </w:r>
          </w:p>
          <w:p w:rsidR="00BF6472" w:rsidRPr="00BF6472" w:rsidRDefault="00BF6472" w:rsidP="00BF6472">
            <w:pPr>
              <w:rPr>
                <w:rFonts w:ascii="Arial Narrow" w:hAnsi="Arial Narrow"/>
                <w:sz w:val="20"/>
                <w:szCs w:val="20"/>
              </w:rPr>
            </w:pPr>
            <w:r w:rsidRPr="00BF6472">
              <w:rPr>
                <w:rFonts w:ascii="Arial Narrow" w:hAnsi="Arial Narrow"/>
                <w:sz w:val="20"/>
                <w:szCs w:val="20"/>
              </w:rPr>
              <w:t>Wizualna lub dźwiękowa sygnalizacja w przypadku błędów któregokolwiek z powyższych podzespołów komputera.</w:t>
            </w:r>
            <w:r w:rsidR="004C5520">
              <w:rPr>
                <w:rFonts w:ascii="Arial Narrow" w:hAnsi="Arial Narrow"/>
                <w:sz w:val="20"/>
                <w:szCs w:val="20"/>
              </w:rPr>
              <w:br/>
            </w:r>
            <w:r w:rsidRPr="00BF6472">
              <w:rPr>
                <w:rFonts w:ascii="Arial Narrow" w:hAnsi="Arial Narrow"/>
                <w:sz w:val="20"/>
                <w:szCs w:val="20"/>
              </w:rPr>
              <w:t xml:space="preserve">Ponadto system powinien </w:t>
            </w:r>
            <w:r w:rsidR="00096316" w:rsidRPr="00BF6472">
              <w:rPr>
                <w:rFonts w:ascii="Arial Narrow" w:hAnsi="Arial Narrow"/>
                <w:sz w:val="20"/>
                <w:szCs w:val="20"/>
              </w:rPr>
              <w:t>umożliwiać</w:t>
            </w:r>
            <w:r w:rsidRPr="00BF6472">
              <w:rPr>
                <w:rFonts w:ascii="Arial Narrow" w:hAnsi="Arial Narrow"/>
                <w:sz w:val="20"/>
                <w:szCs w:val="20"/>
              </w:rPr>
              <w:t xml:space="preserve"> identyfikacje testowanej jednostki i jej komponentów w </w:t>
            </w:r>
            <w:r w:rsidR="00096316" w:rsidRPr="00BF6472">
              <w:rPr>
                <w:rFonts w:ascii="Arial Narrow" w:hAnsi="Arial Narrow"/>
                <w:sz w:val="20"/>
                <w:szCs w:val="20"/>
              </w:rPr>
              <w:t>następującym</w:t>
            </w:r>
            <w:r w:rsidRPr="00BF6472">
              <w:rPr>
                <w:rFonts w:ascii="Arial Narrow" w:hAnsi="Arial Narrow"/>
                <w:sz w:val="20"/>
                <w:szCs w:val="20"/>
              </w:rPr>
              <w:t xml:space="preserve"> zakresie:</w:t>
            </w:r>
          </w:p>
          <w:p w:rsidR="00BF6472" w:rsidRPr="00BF6472" w:rsidRDefault="00BF6472" w:rsidP="00BF6472">
            <w:pPr>
              <w:pStyle w:val="Akapitzlist"/>
              <w:numPr>
                <w:ilvl w:val="0"/>
                <w:numId w:val="3"/>
              </w:numPr>
              <w:spacing w:after="160" w:line="256" w:lineRule="auto"/>
              <w:rPr>
                <w:rFonts w:ascii="Arial Narrow" w:hAnsi="Arial Narrow"/>
                <w:sz w:val="20"/>
                <w:szCs w:val="20"/>
              </w:rPr>
            </w:pPr>
            <w:r w:rsidRPr="00BF6472">
              <w:rPr>
                <w:rFonts w:ascii="Arial Narrow" w:hAnsi="Arial Narrow"/>
                <w:sz w:val="20"/>
                <w:szCs w:val="20"/>
              </w:rPr>
              <w:t>PC: Producent, model</w:t>
            </w:r>
          </w:p>
          <w:p w:rsidR="00BF6472" w:rsidRPr="00BF6472" w:rsidRDefault="00BF6472" w:rsidP="00BF6472">
            <w:pPr>
              <w:pStyle w:val="Akapitzlist"/>
              <w:numPr>
                <w:ilvl w:val="0"/>
                <w:numId w:val="3"/>
              </w:numPr>
              <w:spacing w:after="160" w:line="256" w:lineRule="auto"/>
              <w:rPr>
                <w:rFonts w:ascii="Arial Narrow" w:hAnsi="Arial Narrow"/>
                <w:sz w:val="20"/>
                <w:szCs w:val="20"/>
              </w:rPr>
            </w:pPr>
            <w:r w:rsidRPr="00BF6472">
              <w:rPr>
                <w:rFonts w:ascii="Arial Narrow" w:hAnsi="Arial Narrow"/>
                <w:sz w:val="20"/>
                <w:szCs w:val="20"/>
              </w:rPr>
              <w:t>BIOS: Wersja oraz data wydania Bios</w:t>
            </w:r>
          </w:p>
          <w:p w:rsidR="00BF6472" w:rsidRPr="00BF6472" w:rsidRDefault="00BF6472" w:rsidP="00BF6472">
            <w:pPr>
              <w:pStyle w:val="Akapitzlist"/>
              <w:numPr>
                <w:ilvl w:val="0"/>
                <w:numId w:val="3"/>
              </w:numPr>
              <w:spacing w:after="160" w:line="256" w:lineRule="auto"/>
              <w:rPr>
                <w:rFonts w:ascii="Arial Narrow" w:hAnsi="Arial Narrow"/>
                <w:sz w:val="20"/>
                <w:szCs w:val="20"/>
              </w:rPr>
            </w:pPr>
            <w:r w:rsidRPr="00BF6472">
              <w:rPr>
                <w:rFonts w:ascii="Arial Narrow" w:hAnsi="Arial Narrow"/>
                <w:sz w:val="20"/>
                <w:szCs w:val="20"/>
              </w:rPr>
              <w:t>Procesor : Nazwa, taktowanie</w:t>
            </w:r>
          </w:p>
          <w:p w:rsidR="00BF6472" w:rsidRPr="00BF6472" w:rsidRDefault="00BF6472" w:rsidP="00BF6472">
            <w:pPr>
              <w:pStyle w:val="Akapitzlist"/>
              <w:numPr>
                <w:ilvl w:val="0"/>
                <w:numId w:val="3"/>
              </w:numPr>
              <w:spacing w:after="160" w:line="256" w:lineRule="auto"/>
              <w:rPr>
                <w:rFonts w:ascii="Arial Narrow" w:hAnsi="Arial Narrow"/>
                <w:sz w:val="20"/>
                <w:szCs w:val="20"/>
              </w:rPr>
            </w:pPr>
            <w:r w:rsidRPr="00BF6472">
              <w:rPr>
                <w:rFonts w:ascii="Arial Narrow" w:hAnsi="Arial Narrow"/>
                <w:sz w:val="20"/>
                <w:szCs w:val="20"/>
              </w:rPr>
              <w:t>Pamięć RAM : Ilość zainstalowanej pamięci RAM, producent oraz numer seryjny poszczególnych kości pamięci</w:t>
            </w:r>
          </w:p>
          <w:p w:rsidR="00BF6472" w:rsidRPr="00BF6472" w:rsidRDefault="00BF6472" w:rsidP="00BF6472">
            <w:pPr>
              <w:pStyle w:val="Akapitzlist"/>
              <w:numPr>
                <w:ilvl w:val="0"/>
                <w:numId w:val="3"/>
              </w:numPr>
              <w:spacing w:after="160" w:line="256" w:lineRule="auto"/>
              <w:rPr>
                <w:rFonts w:ascii="Arial Narrow" w:hAnsi="Arial Narrow"/>
                <w:sz w:val="20"/>
                <w:szCs w:val="20"/>
              </w:rPr>
            </w:pPr>
            <w:r w:rsidRPr="00BF6472">
              <w:rPr>
                <w:rFonts w:ascii="Arial Narrow" w:hAnsi="Arial Narrow"/>
                <w:sz w:val="20"/>
                <w:szCs w:val="20"/>
              </w:rPr>
              <w:t xml:space="preserve">Dysk twardy:  model, numer seryjny, wersja </w:t>
            </w:r>
            <w:proofErr w:type="spellStart"/>
            <w:r w:rsidRPr="00BF6472">
              <w:rPr>
                <w:rFonts w:ascii="Arial Narrow" w:hAnsi="Arial Narrow"/>
                <w:sz w:val="20"/>
                <w:szCs w:val="20"/>
              </w:rPr>
              <w:t>firmware</w:t>
            </w:r>
            <w:proofErr w:type="spellEnd"/>
            <w:r w:rsidRPr="00BF6472">
              <w:rPr>
                <w:rFonts w:ascii="Arial Narrow" w:hAnsi="Arial Narrow"/>
                <w:sz w:val="20"/>
                <w:szCs w:val="20"/>
              </w:rPr>
              <w:t>, pojemność, temperatura pracy</w:t>
            </w:r>
          </w:p>
          <w:p w:rsidR="00BF6472" w:rsidRPr="00BF6472" w:rsidRDefault="00BF6472" w:rsidP="00BF6472">
            <w:pPr>
              <w:pStyle w:val="Akapitzlist"/>
              <w:numPr>
                <w:ilvl w:val="0"/>
                <w:numId w:val="3"/>
              </w:numPr>
              <w:spacing w:after="160" w:line="256" w:lineRule="auto"/>
              <w:rPr>
                <w:rFonts w:ascii="Arial Narrow" w:hAnsi="Arial Narrow"/>
                <w:sz w:val="20"/>
                <w:szCs w:val="20"/>
              </w:rPr>
            </w:pPr>
            <w:r w:rsidRPr="00BF6472">
              <w:rPr>
                <w:rFonts w:ascii="Arial Narrow" w:hAnsi="Arial Narrow"/>
                <w:sz w:val="20"/>
                <w:szCs w:val="20"/>
              </w:rPr>
              <w:t>Monitor: producent, model, rozdzielczość</w:t>
            </w:r>
          </w:p>
          <w:p w:rsidR="00BF6472" w:rsidRPr="00BF6472" w:rsidRDefault="00BF6472" w:rsidP="00BF6472">
            <w:pPr>
              <w:rPr>
                <w:rFonts w:ascii="Arial Narrow" w:hAnsi="Arial Narrow"/>
                <w:sz w:val="20"/>
                <w:szCs w:val="20"/>
              </w:rPr>
            </w:pPr>
            <w:r w:rsidRPr="00BF6472">
              <w:rPr>
                <w:rFonts w:ascii="Arial Narrow" w:hAnsi="Arial Narrow"/>
                <w:sz w:val="20"/>
                <w:szCs w:val="20"/>
              </w:rPr>
              <w:t xml:space="preserve">System Diagnostyczny </w:t>
            </w:r>
            <w:r w:rsidR="00096316" w:rsidRPr="00BF6472">
              <w:rPr>
                <w:rFonts w:ascii="Arial Narrow" w:hAnsi="Arial Narrow"/>
                <w:sz w:val="20"/>
                <w:szCs w:val="20"/>
              </w:rPr>
              <w:t>działający</w:t>
            </w:r>
            <w:r w:rsidRPr="00BF6472">
              <w:rPr>
                <w:rFonts w:ascii="Arial Narrow" w:hAnsi="Arial Narrow"/>
                <w:sz w:val="20"/>
                <w:szCs w:val="20"/>
              </w:rPr>
              <w:t xml:space="preserve"> nawet w przypadku uszkodzenia dysku twardego z systemem operacyjnym komputera.</w:t>
            </w:r>
          </w:p>
          <w:p w:rsidR="00BF6472" w:rsidRPr="00BF6472" w:rsidRDefault="00BF6472" w:rsidP="00BF6472">
            <w:pPr>
              <w:rPr>
                <w:rFonts w:ascii="Arial Narrow" w:hAnsi="Arial Narrow"/>
                <w:sz w:val="20"/>
                <w:szCs w:val="20"/>
              </w:rPr>
            </w:pPr>
          </w:p>
        </w:tc>
      </w:tr>
      <w:tr w:rsidR="00BF6472" w:rsidRPr="009F2A50" w:rsidTr="003D31B4">
        <w:trPr>
          <w:trHeight w:val="284"/>
        </w:trPr>
        <w:tc>
          <w:tcPr>
            <w:tcW w:w="1295" w:type="pct"/>
            <w:tcBorders>
              <w:top w:val="single" w:sz="4" w:space="0" w:color="auto"/>
              <w:left w:val="single" w:sz="4" w:space="0" w:color="auto"/>
              <w:bottom w:val="single" w:sz="4" w:space="0" w:color="auto"/>
              <w:right w:val="single" w:sz="4" w:space="0" w:color="auto"/>
            </w:tcBorders>
          </w:tcPr>
          <w:p w:rsidR="00BF6472" w:rsidRPr="004C5520" w:rsidRDefault="00BF6472" w:rsidP="00BF6472">
            <w:pPr>
              <w:rPr>
                <w:rFonts w:ascii="Arial Narrow" w:hAnsi="Arial Narrow" w:cs="Calibri"/>
                <w:sz w:val="20"/>
              </w:rPr>
            </w:pPr>
            <w:r w:rsidRPr="004C5520">
              <w:rPr>
                <w:rFonts w:ascii="Arial Narrow" w:hAnsi="Arial Narrow" w:cs="Calibri"/>
                <w:sz w:val="20"/>
              </w:rPr>
              <w:t>Certyfikaty i standardy</w:t>
            </w:r>
          </w:p>
        </w:tc>
        <w:tc>
          <w:tcPr>
            <w:tcW w:w="3705" w:type="pct"/>
            <w:tcBorders>
              <w:top w:val="single" w:sz="4" w:space="0" w:color="auto"/>
              <w:left w:val="single" w:sz="4" w:space="0" w:color="auto"/>
              <w:bottom w:val="single" w:sz="4" w:space="0" w:color="auto"/>
              <w:right w:val="single" w:sz="4" w:space="0" w:color="auto"/>
            </w:tcBorders>
          </w:tcPr>
          <w:p w:rsidR="00BF6472" w:rsidRPr="00BF6472" w:rsidRDefault="00BF6472" w:rsidP="00BF6472">
            <w:pPr>
              <w:numPr>
                <w:ilvl w:val="0"/>
                <w:numId w:val="6"/>
              </w:numPr>
              <w:spacing w:after="0" w:line="240" w:lineRule="auto"/>
              <w:rPr>
                <w:rFonts w:ascii="Arial Narrow" w:hAnsi="Arial Narrow"/>
                <w:sz w:val="20"/>
                <w:szCs w:val="20"/>
              </w:rPr>
            </w:pPr>
            <w:r w:rsidRPr="00BF6472">
              <w:rPr>
                <w:rFonts w:ascii="Arial Narrow" w:hAnsi="Arial Narrow"/>
                <w:sz w:val="20"/>
                <w:szCs w:val="20"/>
              </w:rPr>
              <w:t>Certyfikat ISO9001:2000 dla producenta sprzętu (należy załączyć do oferty)</w:t>
            </w:r>
          </w:p>
          <w:p w:rsidR="00BF6472" w:rsidRPr="00BF6472" w:rsidRDefault="00BF6472" w:rsidP="00BF6472">
            <w:pPr>
              <w:numPr>
                <w:ilvl w:val="0"/>
                <w:numId w:val="5"/>
              </w:numPr>
              <w:spacing w:after="0" w:line="240" w:lineRule="auto"/>
              <w:jc w:val="both"/>
              <w:rPr>
                <w:rFonts w:ascii="Arial Narrow" w:hAnsi="Arial Narrow"/>
                <w:sz w:val="20"/>
                <w:szCs w:val="20"/>
              </w:rPr>
            </w:pPr>
            <w:r w:rsidRPr="00BF6472">
              <w:rPr>
                <w:rFonts w:ascii="Arial Narrow" w:hAnsi="Arial Narrow"/>
                <w:sz w:val="20"/>
                <w:szCs w:val="20"/>
              </w:rPr>
              <w:t>ENERGY STAR 6.1</w:t>
            </w:r>
          </w:p>
          <w:p w:rsidR="00BF6472" w:rsidRPr="00BF6472" w:rsidRDefault="00BF6472" w:rsidP="00BF6472">
            <w:pPr>
              <w:numPr>
                <w:ilvl w:val="0"/>
                <w:numId w:val="6"/>
              </w:numPr>
              <w:spacing w:after="0" w:line="240" w:lineRule="auto"/>
              <w:rPr>
                <w:rFonts w:ascii="Arial Narrow" w:hAnsi="Arial Narrow"/>
                <w:sz w:val="20"/>
                <w:szCs w:val="20"/>
              </w:rPr>
            </w:pPr>
            <w:r w:rsidRPr="00BF6472">
              <w:rPr>
                <w:rFonts w:ascii="Arial Narrow" w:hAnsi="Arial Narrow"/>
                <w:sz w:val="20"/>
                <w:szCs w:val="20"/>
              </w:rPr>
              <w:t>Deklaracja zgodności CE (załączyć do oferty)</w:t>
            </w:r>
          </w:p>
          <w:p w:rsidR="00BF6472" w:rsidRPr="00BF6472" w:rsidRDefault="00BF6472" w:rsidP="00BF6472">
            <w:pPr>
              <w:rPr>
                <w:rFonts w:ascii="Arial Narrow" w:hAnsi="Arial Narrow"/>
                <w:sz w:val="20"/>
                <w:szCs w:val="20"/>
              </w:rPr>
            </w:pPr>
            <w:r w:rsidRPr="00BF6472">
              <w:rPr>
                <w:rFonts w:ascii="Arial Narrow" w:hAnsi="Arial Narrow"/>
                <w:sz w:val="20"/>
                <w:szCs w:val="20"/>
              </w:rPr>
              <w:t xml:space="preserve">-     Głośność jednostki mierzona z pozycji operatora z umiejscowieniem komputera na biurku w trybie IDLE 18 </w:t>
            </w:r>
            <w:proofErr w:type="spellStart"/>
            <w:r w:rsidRPr="00BF6472">
              <w:rPr>
                <w:rFonts w:ascii="Arial Narrow" w:hAnsi="Arial Narrow"/>
                <w:sz w:val="20"/>
                <w:szCs w:val="20"/>
              </w:rPr>
              <w:t>dB</w:t>
            </w:r>
            <w:proofErr w:type="spellEnd"/>
            <w:r w:rsidRPr="00BF6472">
              <w:rPr>
                <w:rFonts w:ascii="Arial Narrow" w:hAnsi="Arial Narrow"/>
                <w:sz w:val="20"/>
                <w:szCs w:val="20"/>
              </w:rPr>
              <w:t xml:space="preserve"> - dołączyć certyfikat lub dokument potwierdzający głośność jednostki</w:t>
            </w:r>
          </w:p>
          <w:p w:rsidR="00BF6472" w:rsidRPr="00BF6472" w:rsidRDefault="00BF6472" w:rsidP="00BF6472">
            <w:pPr>
              <w:numPr>
                <w:ilvl w:val="0"/>
                <w:numId w:val="6"/>
              </w:numPr>
              <w:spacing w:after="0" w:line="240" w:lineRule="auto"/>
              <w:rPr>
                <w:rFonts w:ascii="Arial Narrow" w:hAnsi="Arial Narrow"/>
                <w:sz w:val="20"/>
                <w:szCs w:val="20"/>
              </w:rPr>
            </w:pPr>
            <w:r w:rsidRPr="00BF6472">
              <w:rPr>
                <w:rFonts w:ascii="Arial Narrow" w:hAnsi="Arial Narrow"/>
                <w:sz w:val="20"/>
                <w:szCs w:val="20"/>
              </w:rPr>
              <w:t xml:space="preserve">Potwierdzenie spełnienia kryteriów środowiskowych, w tym zgodności z dyrektywą </w:t>
            </w:r>
            <w:proofErr w:type="spellStart"/>
            <w:r w:rsidRPr="00BF6472">
              <w:rPr>
                <w:rFonts w:ascii="Arial Narrow" w:hAnsi="Arial Narrow"/>
                <w:sz w:val="20"/>
                <w:szCs w:val="20"/>
              </w:rPr>
              <w:t>RoHS</w:t>
            </w:r>
            <w:proofErr w:type="spellEnd"/>
            <w:r w:rsidRPr="00BF6472">
              <w:rPr>
                <w:rFonts w:ascii="Arial Narrow" w:hAnsi="Arial Narrow"/>
                <w:sz w:val="20"/>
                <w:szCs w:val="20"/>
              </w:rPr>
              <w:t xml:space="preserve"> Unii Europejskiej o eliminacji substancji niebezpiecznych w postaci oświadczenia producenta jednostki</w:t>
            </w:r>
          </w:p>
        </w:tc>
      </w:tr>
      <w:tr w:rsidR="00BF6472" w:rsidRPr="009F2A50" w:rsidTr="003D31B4">
        <w:trPr>
          <w:trHeight w:val="284"/>
        </w:trPr>
        <w:tc>
          <w:tcPr>
            <w:tcW w:w="1295" w:type="pct"/>
            <w:tcBorders>
              <w:top w:val="single" w:sz="4" w:space="0" w:color="auto"/>
              <w:left w:val="single" w:sz="4" w:space="0" w:color="auto"/>
              <w:bottom w:val="single" w:sz="4" w:space="0" w:color="auto"/>
              <w:right w:val="single" w:sz="4" w:space="0" w:color="auto"/>
            </w:tcBorders>
          </w:tcPr>
          <w:p w:rsidR="00BF6472" w:rsidRPr="004C5520" w:rsidRDefault="00BF6472" w:rsidP="00BF6472">
            <w:pPr>
              <w:rPr>
                <w:rFonts w:ascii="Arial Narrow" w:hAnsi="Arial Narrow" w:cs="Calibri"/>
                <w:sz w:val="20"/>
              </w:rPr>
            </w:pPr>
            <w:r w:rsidRPr="004C5520">
              <w:rPr>
                <w:rFonts w:ascii="Arial Narrow" w:hAnsi="Arial Narrow" w:cs="Calibri"/>
                <w:sz w:val="20"/>
              </w:rPr>
              <w:t>Waga/rozmiary urządzenia</w:t>
            </w:r>
          </w:p>
        </w:tc>
        <w:tc>
          <w:tcPr>
            <w:tcW w:w="3705" w:type="pct"/>
            <w:tcBorders>
              <w:top w:val="single" w:sz="4" w:space="0" w:color="auto"/>
              <w:left w:val="single" w:sz="4" w:space="0" w:color="auto"/>
              <w:bottom w:val="single" w:sz="4" w:space="0" w:color="auto"/>
              <w:right w:val="single" w:sz="4" w:space="0" w:color="auto"/>
            </w:tcBorders>
          </w:tcPr>
          <w:p w:rsidR="00BF6472" w:rsidRPr="00BF6472" w:rsidRDefault="00BF6472" w:rsidP="00BF6472">
            <w:pPr>
              <w:rPr>
                <w:rFonts w:ascii="Arial Narrow" w:hAnsi="Arial Narrow"/>
                <w:sz w:val="20"/>
                <w:szCs w:val="20"/>
              </w:rPr>
            </w:pPr>
            <w:r w:rsidRPr="00BF6472">
              <w:rPr>
                <w:rFonts w:ascii="Arial Narrow" w:hAnsi="Arial Narrow"/>
                <w:sz w:val="20"/>
                <w:szCs w:val="20"/>
              </w:rPr>
              <w:t>Waga urządzenia max. 1.7kgSuma wymiarów nie może przekraczać: 438mm</w:t>
            </w:r>
          </w:p>
        </w:tc>
      </w:tr>
      <w:tr w:rsidR="00BF6472" w:rsidRPr="009F2A50" w:rsidTr="003D31B4">
        <w:trPr>
          <w:trHeight w:val="284"/>
        </w:trPr>
        <w:tc>
          <w:tcPr>
            <w:tcW w:w="1295" w:type="pct"/>
            <w:tcBorders>
              <w:top w:val="single" w:sz="4" w:space="0" w:color="auto"/>
              <w:left w:val="single" w:sz="4" w:space="0" w:color="auto"/>
              <w:bottom w:val="single" w:sz="4" w:space="0" w:color="auto"/>
              <w:right w:val="single" w:sz="4" w:space="0" w:color="auto"/>
            </w:tcBorders>
          </w:tcPr>
          <w:p w:rsidR="00BF6472" w:rsidRPr="004C5520" w:rsidRDefault="00BF6472" w:rsidP="00BF6472">
            <w:pPr>
              <w:rPr>
                <w:rFonts w:ascii="Arial Narrow" w:hAnsi="Arial Narrow" w:cs="Calibri"/>
                <w:sz w:val="20"/>
              </w:rPr>
            </w:pPr>
            <w:r w:rsidRPr="004C5520">
              <w:rPr>
                <w:rFonts w:ascii="Arial Narrow" w:hAnsi="Arial Narrow" w:cs="Calibri"/>
                <w:sz w:val="20"/>
              </w:rPr>
              <w:t>Bezpieczeństwo i zdalne zarządzanie</w:t>
            </w:r>
          </w:p>
        </w:tc>
        <w:tc>
          <w:tcPr>
            <w:tcW w:w="3705" w:type="pct"/>
            <w:tcBorders>
              <w:top w:val="single" w:sz="4" w:space="0" w:color="auto"/>
              <w:left w:val="single" w:sz="4" w:space="0" w:color="auto"/>
              <w:bottom w:val="single" w:sz="4" w:space="0" w:color="auto"/>
              <w:right w:val="single" w:sz="4" w:space="0" w:color="auto"/>
            </w:tcBorders>
          </w:tcPr>
          <w:p w:rsidR="00BF6472" w:rsidRPr="00BF6472" w:rsidRDefault="00BF6472" w:rsidP="00BF6472">
            <w:pPr>
              <w:numPr>
                <w:ilvl w:val="0"/>
                <w:numId w:val="6"/>
              </w:numPr>
              <w:spacing w:after="0" w:line="240" w:lineRule="auto"/>
              <w:rPr>
                <w:rFonts w:ascii="Arial Narrow" w:hAnsi="Arial Narrow"/>
                <w:sz w:val="20"/>
                <w:szCs w:val="20"/>
              </w:rPr>
            </w:pPr>
            <w:r w:rsidRPr="00BF6472">
              <w:rPr>
                <w:rFonts w:ascii="Arial Narrow" w:hAnsi="Arial Narrow"/>
                <w:sz w:val="20"/>
                <w:szCs w:val="20"/>
              </w:rPr>
              <w:t xml:space="preserve">Złącze typu </w:t>
            </w:r>
            <w:proofErr w:type="spellStart"/>
            <w:r w:rsidRPr="00BF6472">
              <w:rPr>
                <w:rFonts w:ascii="Arial Narrow" w:hAnsi="Arial Narrow"/>
                <w:sz w:val="20"/>
                <w:szCs w:val="20"/>
              </w:rPr>
              <w:t>Kensington</w:t>
            </w:r>
            <w:proofErr w:type="spellEnd"/>
            <w:r w:rsidRPr="00BF6472">
              <w:rPr>
                <w:rFonts w:ascii="Arial Narrow" w:hAnsi="Arial Narrow"/>
                <w:sz w:val="20"/>
                <w:szCs w:val="20"/>
              </w:rPr>
              <w:t xml:space="preserve"> Lock umożliwiające zastosowanie zabezpieczenia fizycznego w postaci linki metalowej uniemożliwiającej również otwarcie obudowy</w:t>
            </w:r>
          </w:p>
          <w:p w:rsidR="00BF6472" w:rsidRPr="00BF6472" w:rsidRDefault="00BF6472" w:rsidP="00BF6472">
            <w:pPr>
              <w:numPr>
                <w:ilvl w:val="0"/>
                <w:numId w:val="6"/>
              </w:numPr>
              <w:spacing w:after="0" w:line="240" w:lineRule="auto"/>
              <w:rPr>
                <w:rFonts w:ascii="Arial Narrow" w:hAnsi="Arial Narrow"/>
                <w:sz w:val="20"/>
                <w:szCs w:val="20"/>
              </w:rPr>
            </w:pPr>
            <w:r w:rsidRPr="00BF6472">
              <w:rPr>
                <w:rFonts w:ascii="Arial Narrow" w:hAnsi="Arial Narrow"/>
                <w:sz w:val="20"/>
                <w:szCs w:val="20"/>
              </w:rPr>
              <w:t xml:space="preserve">Dedykowane oczko na kłódkę </w:t>
            </w:r>
            <w:r w:rsidR="00096316" w:rsidRPr="00BF6472">
              <w:rPr>
                <w:rFonts w:ascii="Arial Narrow" w:hAnsi="Arial Narrow"/>
                <w:sz w:val="20"/>
                <w:szCs w:val="20"/>
              </w:rPr>
              <w:t>umożliwiającą</w:t>
            </w:r>
            <w:r w:rsidRPr="00BF6472">
              <w:rPr>
                <w:rFonts w:ascii="Arial Narrow" w:hAnsi="Arial Narrow"/>
                <w:sz w:val="20"/>
                <w:szCs w:val="20"/>
              </w:rPr>
              <w:t xml:space="preserve"> zastosowanie zabezpieczenia fizycznego przed otwarciem obudowy</w:t>
            </w:r>
          </w:p>
          <w:p w:rsidR="00BF6472" w:rsidRPr="00BF6472" w:rsidRDefault="00BF6472" w:rsidP="00BF6472">
            <w:pPr>
              <w:numPr>
                <w:ilvl w:val="0"/>
                <w:numId w:val="6"/>
              </w:numPr>
              <w:spacing w:after="0" w:line="240" w:lineRule="auto"/>
              <w:rPr>
                <w:rFonts w:ascii="Arial Narrow" w:hAnsi="Arial Narrow"/>
                <w:sz w:val="20"/>
                <w:szCs w:val="20"/>
              </w:rPr>
            </w:pPr>
            <w:r w:rsidRPr="00BF6472">
              <w:rPr>
                <w:rFonts w:ascii="Arial Narrow" w:hAnsi="Arial Narrow"/>
                <w:sz w:val="20"/>
                <w:szCs w:val="20"/>
              </w:rPr>
              <w:t>Moduł TPM 2.0</w:t>
            </w:r>
          </w:p>
        </w:tc>
      </w:tr>
      <w:tr w:rsidR="00BF6472" w:rsidRPr="009F2A50" w:rsidTr="003D31B4">
        <w:trPr>
          <w:trHeight w:val="284"/>
        </w:trPr>
        <w:tc>
          <w:tcPr>
            <w:tcW w:w="1295" w:type="pct"/>
            <w:tcBorders>
              <w:top w:val="single" w:sz="4" w:space="0" w:color="auto"/>
              <w:left w:val="single" w:sz="4" w:space="0" w:color="auto"/>
              <w:bottom w:val="single" w:sz="4" w:space="0" w:color="auto"/>
              <w:right w:val="single" w:sz="4" w:space="0" w:color="auto"/>
            </w:tcBorders>
          </w:tcPr>
          <w:p w:rsidR="00BF6472" w:rsidRPr="004C5520" w:rsidRDefault="00BF6472" w:rsidP="00BF6472">
            <w:pPr>
              <w:rPr>
                <w:rFonts w:ascii="Arial Narrow" w:hAnsi="Arial Narrow" w:cs="Calibri"/>
                <w:sz w:val="20"/>
              </w:rPr>
            </w:pPr>
            <w:r w:rsidRPr="004C5520">
              <w:rPr>
                <w:rFonts w:ascii="Arial Narrow" w:hAnsi="Arial Narrow" w:cs="Calibri"/>
                <w:sz w:val="20"/>
              </w:rPr>
              <w:t>Oprogramowanie</w:t>
            </w:r>
          </w:p>
        </w:tc>
        <w:tc>
          <w:tcPr>
            <w:tcW w:w="3705" w:type="pct"/>
            <w:tcBorders>
              <w:top w:val="single" w:sz="4" w:space="0" w:color="auto"/>
              <w:left w:val="single" w:sz="4" w:space="0" w:color="auto"/>
              <w:bottom w:val="single" w:sz="4" w:space="0" w:color="auto"/>
              <w:right w:val="single" w:sz="4" w:space="0" w:color="auto"/>
            </w:tcBorders>
          </w:tcPr>
          <w:p w:rsidR="00BF6472" w:rsidRPr="00BF6472" w:rsidRDefault="00BF6472" w:rsidP="00BF6472">
            <w:pPr>
              <w:rPr>
                <w:rFonts w:ascii="Arial Narrow" w:hAnsi="Arial Narrow"/>
                <w:sz w:val="20"/>
                <w:szCs w:val="20"/>
              </w:rPr>
            </w:pPr>
            <w:r w:rsidRPr="00BF6472">
              <w:rPr>
                <w:rFonts w:ascii="Arial Narrow" w:hAnsi="Arial Narrow"/>
                <w:sz w:val="20"/>
                <w:szCs w:val="20"/>
              </w:rPr>
              <w:t xml:space="preserve">Dedykowane oprogramowanie producenta </w:t>
            </w:r>
            <w:r w:rsidR="00096316" w:rsidRPr="00BF6472">
              <w:rPr>
                <w:rFonts w:ascii="Arial Narrow" w:hAnsi="Arial Narrow"/>
                <w:sz w:val="20"/>
                <w:szCs w:val="20"/>
              </w:rPr>
              <w:t>sprzętu</w:t>
            </w:r>
            <w:r w:rsidRPr="00BF6472">
              <w:rPr>
                <w:rFonts w:ascii="Arial Narrow" w:hAnsi="Arial Narrow"/>
                <w:sz w:val="20"/>
                <w:szCs w:val="20"/>
              </w:rPr>
              <w:t xml:space="preserve"> umożliwiające automatyczna weryfikacje i instalację sterowników oraz oprogramowania użytkowego producenta w tym również wgranie najnowszej wersji BIOS. Oprogramowanie musi  automatycznie łączyć się z centralna bazą sterowników i oprogramowania użytkowego producenta, sprawdzać dostępne aktualizacje i </w:t>
            </w:r>
            <w:r w:rsidR="00096316" w:rsidRPr="00BF6472">
              <w:rPr>
                <w:rFonts w:ascii="Arial Narrow" w:hAnsi="Arial Narrow"/>
                <w:sz w:val="20"/>
                <w:szCs w:val="20"/>
              </w:rPr>
              <w:t>zapewniać</w:t>
            </w:r>
            <w:r w:rsidRPr="00BF6472">
              <w:rPr>
                <w:rFonts w:ascii="Arial Narrow" w:hAnsi="Arial Narrow"/>
                <w:sz w:val="20"/>
                <w:szCs w:val="20"/>
              </w:rPr>
              <w:t xml:space="preserve"> zbiorczą instalację wszystkich sterowników i aplikacji bez ingerencji użytkownika. Oprogramowanie musi </w:t>
            </w:r>
            <w:r w:rsidR="00096316" w:rsidRPr="00BF6472">
              <w:rPr>
                <w:rFonts w:ascii="Arial Narrow" w:hAnsi="Arial Narrow"/>
                <w:sz w:val="20"/>
                <w:szCs w:val="20"/>
              </w:rPr>
              <w:t>być</w:t>
            </w:r>
            <w:r w:rsidRPr="00BF6472">
              <w:rPr>
                <w:rFonts w:ascii="Arial Narrow" w:hAnsi="Arial Narrow"/>
                <w:sz w:val="20"/>
                <w:szCs w:val="20"/>
              </w:rPr>
              <w:t xml:space="preserve"> wyposażone w moduł rejestru </w:t>
            </w:r>
            <w:r w:rsidRPr="00BF6472">
              <w:rPr>
                <w:rFonts w:ascii="Arial Narrow" w:hAnsi="Arial Narrow"/>
                <w:sz w:val="20"/>
                <w:szCs w:val="20"/>
              </w:rPr>
              <w:lastRenderedPageBreak/>
              <w:t xml:space="preserve">zdarzeń, w którym znajdują się  informacje o tym kiedy i jakie sterowniki </w:t>
            </w:r>
            <w:r w:rsidR="00096316" w:rsidRPr="00BF6472">
              <w:rPr>
                <w:rFonts w:ascii="Arial Narrow" w:hAnsi="Arial Narrow"/>
                <w:sz w:val="20"/>
                <w:szCs w:val="20"/>
              </w:rPr>
              <w:t>zostały</w:t>
            </w:r>
            <w:r w:rsidRPr="00BF6472">
              <w:rPr>
                <w:rFonts w:ascii="Arial Narrow" w:hAnsi="Arial Narrow"/>
                <w:sz w:val="20"/>
                <w:szCs w:val="20"/>
              </w:rPr>
              <w:t xml:space="preserve"> zainstalowane na danej </w:t>
            </w:r>
            <w:r w:rsidR="00096316" w:rsidRPr="00BF6472">
              <w:rPr>
                <w:rFonts w:ascii="Arial Narrow" w:hAnsi="Arial Narrow"/>
                <w:sz w:val="20"/>
                <w:szCs w:val="20"/>
              </w:rPr>
              <w:t>maszynie</w:t>
            </w:r>
            <w:r w:rsidRPr="00BF6472">
              <w:rPr>
                <w:rFonts w:ascii="Arial Narrow" w:hAnsi="Arial Narrow"/>
                <w:sz w:val="20"/>
                <w:szCs w:val="20"/>
              </w:rPr>
              <w:t>. Oprogramowanie musi zapewniać również ustawienie automatycznego uaktualnienia wszystkich sterowników we wskazanym dniu miesiąca.</w:t>
            </w:r>
          </w:p>
        </w:tc>
      </w:tr>
      <w:tr w:rsidR="00BF6472" w:rsidRPr="009F2A50" w:rsidTr="003D31B4">
        <w:trPr>
          <w:trHeight w:val="284"/>
        </w:trPr>
        <w:tc>
          <w:tcPr>
            <w:tcW w:w="1295" w:type="pct"/>
            <w:tcBorders>
              <w:top w:val="single" w:sz="4" w:space="0" w:color="auto"/>
              <w:left w:val="single" w:sz="4" w:space="0" w:color="auto"/>
              <w:bottom w:val="single" w:sz="4" w:space="0" w:color="auto"/>
              <w:right w:val="single" w:sz="4" w:space="0" w:color="auto"/>
            </w:tcBorders>
          </w:tcPr>
          <w:p w:rsidR="00BF6472" w:rsidRPr="004C5520" w:rsidRDefault="00BF6472" w:rsidP="00BF6472">
            <w:pPr>
              <w:rPr>
                <w:rFonts w:ascii="Arial Narrow" w:hAnsi="Arial Narrow" w:cs="Calibri"/>
                <w:sz w:val="20"/>
              </w:rPr>
            </w:pPr>
            <w:r w:rsidRPr="004C5520">
              <w:rPr>
                <w:rFonts w:ascii="Arial Narrow" w:hAnsi="Arial Narrow" w:cs="Calibri"/>
                <w:sz w:val="20"/>
              </w:rPr>
              <w:lastRenderedPageBreak/>
              <w:t>Gwarancja</w:t>
            </w:r>
          </w:p>
        </w:tc>
        <w:tc>
          <w:tcPr>
            <w:tcW w:w="3705" w:type="pct"/>
            <w:tcBorders>
              <w:top w:val="single" w:sz="4" w:space="0" w:color="auto"/>
              <w:left w:val="single" w:sz="4" w:space="0" w:color="auto"/>
              <w:bottom w:val="single" w:sz="4" w:space="0" w:color="auto"/>
              <w:right w:val="single" w:sz="4" w:space="0" w:color="auto"/>
            </w:tcBorders>
          </w:tcPr>
          <w:p w:rsidR="00BF6472" w:rsidRPr="00BF6472" w:rsidRDefault="00BF6472" w:rsidP="00BF6472">
            <w:pPr>
              <w:rPr>
                <w:rFonts w:ascii="Arial Narrow" w:hAnsi="Arial Narrow"/>
                <w:sz w:val="20"/>
                <w:szCs w:val="20"/>
              </w:rPr>
            </w:pPr>
            <w:r w:rsidRPr="00BF6472">
              <w:rPr>
                <w:rFonts w:ascii="Arial Narrow" w:hAnsi="Arial Narrow"/>
                <w:sz w:val="20"/>
                <w:szCs w:val="20"/>
              </w:rPr>
              <w:t>3 lata świadczona w miejscu użytkowania sprzętu (on-</w:t>
            </w:r>
            <w:proofErr w:type="spellStart"/>
            <w:r w:rsidRPr="00BF6472">
              <w:rPr>
                <w:rFonts w:ascii="Arial Narrow" w:hAnsi="Arial Narrow"/>
                <w:sz w:val="20"/>
                <w:szCs w:val="20"/>
              </w:rPr>
              <w:t>site</w:t>
            </w:r>
            <w:proofErr w:type="spellEnd"/>
            <w:r w:rsidRPr="00BF6472">
              <w:rPr>
                <w:rFonts w:ascii="Arial Narrow" w:hAnsi="Arial Narrow"/>
                <w:sz w:val="20"/>
                <w:szCs w:val="20"/>
              </w:rPr>
              <w:t>).</w:t>
            </w:r>
          </w:p>
        </w:tc>
      </w:tr>
      <w:tr w:rsidR="00BF6472" w:rsidRPr="009F2A50" w:rsidTr="003D31B4">
        <w:trPr>
          <w:trHeight w:val="284"/>
        </w:trPr>
        <w:tc>
          <w:tcPr>
            <w:tcW w:w="1295" w:type="pct"/>
            <w:tcBorders>
              <w:top w:val="single" w:sz="4" w:space="0" w:color="auto"/>
              <w:left w:val="single" w:sz="4" w:space="0" w:color="auto"/>
              <w:bottom w:val="single" w:sz="4" w:space="0" w:color="auto"/>
              <w:right w:val="single" w:sz="4" w:space="0" w:color="auto"/>
            </w:tcBorders>
          </w:tcPr>
          <w:p w:rsidR="00BF6472" w:rsidRPr="004C5520" w:rsidRDefault="004C5520" w:rsidP="00BF6472">
            <w:pPr>
              <w:tabs>
                <w:tab w:val="left" w:pos="213"/>
              </w:tabs>
              <w:jc w:val="both"/>
              <w:rPr>
                <w:rFonts w:ascii="Arial Narrow" w:hAnsi="Arial Narrow" w:cs="Calibri"/>
                <w:sz w:val="20"/>
              </w:rPr>
            </w:pPr>
            <w:r>
              <w:rPr>
                <w:rFonts w:ascii="Arial Narrow" w:hAnsi="Arial Narrow" w:cs="Calibri"/>
                <w:sz w:val="20"/>
              </w:rPr>
              <w:t xml:space="preserve">Wsparcie </w:t>
            </w:r>
            <w:r w:rsidR="00BF6472" w:rsidRPr="004C5520">
              <w:rPr>
                <w:rFonts w:ascii="Arial Narrow" w:hAnsi="Arial Narrow" w:cs="Calibri"/>
                <w:sz w:val="20"/>
              </w:rPr>
              <w:t>techniczne producenta</w:t>
            </w:r>
          </w:p>
        </w:tc>
        <w:tc>
          <w:tcPr>
            <w:tcW w:w="3705" w:type="pct"/>
            <w:tcBorders>
              <w:top w:val="single" w:sz="4" w:space="0" w:color="auto"/>
              <w:left w:val="single" w:sz="4" w:space="0" w:color="auto"/>
              <w:bottom w:val="single" w:sz="4" w:space="0" w:color="auto"/>
              <w:right w:val="single" w:sz="4" w:space="0" w:color="auto"/>
            </w:tcBorders>
          </w:tcPr>
          <w:p w:rsidR="00BF6472" w:rsidRPr="00BF6472" w:rsidRDefault="00BF6472" w:rsidP="00BF6472">
            <w:pPr>
              <w:rPr>
                <w:rFonts w:ascii="Arial Narrow" w:hAnsi="Arial Narrow"/>
                <w:sz w:val="20"/>
                <w:szCs w:val="20"/>
              </w:rPr>
            </w:pPr>
            <w:r w:rsidRPr="00BF6472">
              <w:rPr>
                <w:rFonts w:ascii="Arial Narrow" w:hAnsi="Arial Narrow"/>
                <w:sz w:val="20"/>
                <w:szCs w:val="20"/>
              </w:rPr>
              <w:t>Dedykowany numer oraz adres email dla wsparcia technicznego i informacji produktowej.</w:t>
            </w:r>
            <w:r>
              <w:rPr>
                <w:rFonts w:ascii="Arial Narrow" w:hAnsi="Arial Narrow"/>
                <w:sz w:val="20"/>
                <w:szCs w:val="20"/>
              </w:rPr>
              <w:br/>
            </w:r>
            <w:r w:rsidRPr="00BF6472">
              <w:rPr>
                <w:rFonts w:ascii="Arial Narrow" w:hAnsi="Arial Narrow"/>
                <w:sz w:val="20"/>
                <w:szCs w:val="20"/>
              </w:rPr>
              <w:t xml:space="preserve">- możliwość weryfikacji na stronie producenta konfiguracji fabrycznej zakupionego sprzętu </w:t>
            </w:r>
            <w:r>
              <w:rPr>
                <w:rFonts w:ascii="Arial Narrow" w:hAnsi="Arial Narrow"/>
                <w:sz w:val="20"/>
                <w:szCs w:val="20"/>
              </w:rPr>
              <w:br/>
            </w:r>
            <w:r w:rsidRPr="00BF6472">
              <w:rPr>
                <w:rFonts w:ascii="Arial Narrow" w:hAnsi="Arial Narrow"/>
                <w:sz w:val="20"/>
                <w:szCs w:val="20"/>
              </w:rPr>
              <w:t>- Naprawy gwarancyjne  urządzeń muszą być realizowany przez Producenta lub Autoryzowanego Partnera Serwisowego Producenta.</w:t>
            </w:r>
          </w:p>
        </w:tc>
      </w:tr>
      <w:tr w:rsidR="00BF6472" w:rsidRPr="009F2A50" w:rsidTr="003D31B4">
        <w:trPr>
          <w:trHeight w:val="284"/>
        </w:trPr>
        <w:tc>
          <w:tcPr>
            <w:tcW w:w="1295" w:type="pct"/>
            <w:tcBorders>
              <w:top w:val="single" w:sz="4" w:space="0" w:color="auto"/>
              <w:left w:val="single" w:sz="4" w:space="0" w:color="auto"/>
              <w:bottom w:val="single" w:sz="4" w:space="0" w:color="auto"/>
              <w:right w:val="single" w:sz="4" w:space="0" w:color="auto"/>
            </w:tcBorders>
          </w:tcPr>
          <w:p w:rsidR="00BF6472" w:rsidRPr="004C5520" w:rsidRDefault="00BF6472" w:rsidP="00BF6472">
            <w:pPr>
              <w:tabs>
                <w:tab w:val="left" w:pos="213"/>
              </w:tabs>
              <w:jc w:val="both"/>
              <w:rPr>
                <w:rFonts w:ascii="Arial Narrow" w:hAnsi="Arial Narrow" w:cs="Calibri"/>
                <w:sz w:val="20"/>
              </w:rPr>
            </w:pPr>
            <w:r w:rsidRPr="004C5520">
              <w:rPr>
                <w:rFonts w:ascii="Arial Narrow" w:hAnsi="Arial Narrow" w:cs="Calibri"/>
                <w:sz w:val="20"/>
              </w:rPr>
              <w:t xml:space="preserve">Monitor </w:t>
            </w:r>
          </w:p>
        </w:tc>
        <w:tc>
          <w:tcPr>
            <w:tcW w:w="3705" w:type="pct"/>
            <w:tcBorders>
              <w:top w:val="single" w:sz="4" w:space="0" w:color="auto"/>
              <w:left w:val="single" w:sz="4" w:space="0" w:color="auto"/>
              <w:bottom w:val="single" w:sz="4" w:space="0" w:color="auto"/>
              <w:right w:val="single" w:sz="4" w:space="0" w:color="auto"/>
            </w:tcBorders>
          </w:tcPr>
          <w:p w:rsidR="00BF6472" w:rsidRPr="00BF6472" w:rsidRDefault="00BF6472" w:rsidP="00BF6472">
            <w:pPr>
              <w:rPr>
                <w:rFonts w:ascii="Arial Narrow" w:hAnsi="Arial Narrow"/>
                <w:sz w:val="20"/>
                <w:szCs w:val="20"/>
              </w:rPr>
            </w:pPr>
            <w:r>
              <w:rPr>
                <w:rFonts w:ascii="Arial Narrow" w:hAnsi="Arial Narrow"/>
                <w:sz w:val="20"/>
                <w:szCs w:val="20"/>
              </w:rPr>
              <w:t xml:space="preserve">Przekątna ekranu </w:t>
            </w:r>
            <w:r w:rsidRPr="00BF6472">
              <w:rPr>
                <w:rFonts w:ascii="Arial Narrow" w:hAnsi="Arial Narrow"/>
                <w:sz w:val="20"/>
                <w:szCs w:val="20"/>
              </w:rPr>
              <w:t>min. 21,5 cali</w:t>
            </w:r>
            <w:r>
              <w:rPr>
                <w:rFonts w:ascii="Arial Narrow" w:hAnsi="Arial Narrow"/>
                <w:sz w:val="20"/>
                <w:szCs w:val="20"/>
              </w:rPr>
              <w:br/>
              <w:t xml:space="preserve">Zalecana rozdzielczość obrazu </w:t>
            </w:r>
            <w:r w:rsidRPr="00BF6472">
              <w:rPr>
                <w:rFonts w:ascii="Arial Narrow" w:hAnsi="Arial Narrow"/>
                <w:sz w:val="20"/>
                <w:szCs w:val="20"/>
              </w:rPr>
              <w:t>min. 1920 x 1080 pikseli</w:t>
            </w:r>
            <w:r>
              <w:rPr>
                <w:rFonts w:ascii="Arial Narrow" w:hAnsi="Arial Narrow"/>
                <w:sz w:val="20"/>
                <w:szCs w:val="20"/>
              </w:rPr>
              <w:br/>
            </w:r>
            <w:r w:rsidRPr="00BF6472">
              <w:rPr>
                <w:rFonts w:ascii="Arial Narrow" w:hAnsi="Arial Narrow"/>
                <w:sz w:val="20"/>
                <w:szCs w:val="20"/>
              </w:rPr>
              <w:t>kontrast dynamiczny 20000000:1</w:t>
            </w:r>
            <w:r>
              <w:rPr>
                <w:rFonts w:ascii="Arial Narrow" w:hAnsi="Arial Narrow"/>
                <w:sz w:val="20"/>
                <w:szCs w:val="20"/>
              </w:rPr>
              <w:br/>
            </w:r>
            <w:r w:rsidRPr="00BF6472">
              <w:rPr>
                <w:rFonts w:ascii="Arial Narrow" w:hAnsi="Arial Narrow"/>
                <w:sz w:val="20"/>
                <w:szCs w:val="20"/>
              </w:rPr>
              <w:t>Złącza wejściowe</w:t>
            </w:r>
            <w:r w:rsidRPr="00BF6472">
              <w:rPr>
                <w:rFonts w:ascii="Arial Narrow" w:hAnsi="Arial Narrow"/>
                <w:sz w:val="20"/>
                <w:szCs w:val="20"/>
              </w:rPr>
              <w:tab/>
              <w:t xml:space="preserve">zapewniające </w:t>
            </w:r>
            <w:r w:rsidR="00096316" w:rsidRPr="00BF6472">
              <w:rPr>
                <w:rFonts w:ascii="Arial Narrow" w:hAnsi="Arial Narrow"/>
                <w:sz w:val="20"/>
                <w:szCs w:val="20"/>
              </w:rPr>
              <w:t>odbiór</w:t>
            </w:r>
            <w:r w:rsidRPr="00BF6472">
              <w:rPr>
                <w:rFonts w:ascii="Arial Narrow" w:hAnsi="Arial Narrow"/>
                <w:sz w:val="20"/>
                <w:szCs w:val="20"/>
              </w:rPr>
              <w:t xml:space="preserve"> sygnału video z zaoferowanego komputera</w:t>
            </w:r>
          </w:p>
        </w:tc>
      </w:tr>
      <w:tr w:rsidR="004C5520" w:rsidRPr="009F2A50" w:rsidTr="003D31B4">
        <w:trPr>
          <w:trHeight w:val="284"/>
        </w:trPr>
        <w:tc>
          <w:tcPr>
            <w:tcW w:w="1295" w:type="pct"/>
            <w:tcBorders>
              <w:top w:val="single" w:sz="4" w:space="0" w:color="auto"/>
              <w:left w:val="single" w:sz="4" w:space="0" w:color="auto"/>
              <w:bottom w:val="single" w:sz="4" w:space="0" w:color="auto"/>
              <w:right w:val="single" w:sz="4" w:space="0" w:color="auto"/>
            </w:tcBorders>
          </w:tcPr>
          <w:p w:rsidR="004C5520" w:rsidRPr="004C5520" w:rsidRDefault="004C5520" w:rsidP="00BF6472">
            <w:pPr>
              <w:tabs>
                <w:tab w:val="left" w:pos="213"/>
              </w:tabs>
              <w:jc w:val="both"/>
              <w:rPr>
                <w:rFonts w:ascii="Arial Narrow" w:hAnsi="Arial Narrow" w:cs="Calibri"/>
                <w:sz w:val="20"/>
              </w:rPr>
            </w:pPr>
            <w:r w:rsidRPr="004C5520">
              <w:rPr>
                <w:rFonts w:ascii="Arial Narrow" w:hAnsi="Arial Narrow" w:cs="Calibri"/>
                <w:sz w:val="20"/>
              </w:rPr>
              <w:t>System operacyjny</w:t>
            </w:r>
          </w:p>
        </w:tc>
        <w:tc>
          <w:tcPr>
            <w:tcW w:w="3705" w:type="pct"/>
            <w:tcBorders>
              <w:top w:val="single" w:sz="4" w:space="0" w:color="auto"/>
              <w:left w:val="single" w:sz="4" w:space="0" w:color="auto"/>
              <w:bottom w:val="single" w:sz="4" w:space="0" w:color="auto"/>
              <w:right w:val="single" w:sz="4" w:space="0" w:color="auto"/>
            </w:tcBorders>
          </w:tcPr>
          <w:p w:rsidR="00736828" w:rsidRPr="009120CA" w:rsidRDefault="00736828" w:rsidP="009120CA">
            <w:pPr>
              <w:rPr>
                <w:rFonts w:ascii="Arial Narrow" w:hAnsi="Arial Narrow" w:cs="Arial"/>
                <w:bCs/>
                <w:sz w:val="20"/>
              </w:rPr>
            </w:pPr>
            <w:r w:rsidRPr="009120CA">
              <w:rPr>
                <w:rFonts w:ascii="Arial Narrow" w:hAnsi="Arial Narrow" w:cs="Arial"/>
                <w:bCs/>
                <w:sz w:val="20"/>
              </w:rPr>
              <w:t xml:space="preserve">Microsoft Windows 10 Professional 64-bit nie wymagający aktywacji przez Internet bądź telefon lub system równoważny, współpracujący z systemami teleinformatycznymi używanymi przez zamawiającego.  </w:t>
            </w:r>
          </w:p>
          <w:p w:rsidR="00736828" w:rsidRDefault="00736828" w:rsidP="009120CA">
            <w:pPr>
              <w:jc w:val="both"/>
              <w:rPr>
                <w:rFonts w:ascii="Arial Narrow" w:hAnsi="Arial Narrow"/>
                <w:sz w:val="20"/>
                <w:szCs w:val="20"/>
              </w:rPr>
            </w:pPr>
            <w:r w:rsidRPr="009120CA">
              <w:rPr>
                <w:rFonts w:ascii="Arial Narrow" w:hAnsi="Arial Narrow" w:cs="Arial"/>
                <w:bCs/>
                <w:sz w:val="20"/>
                <w:u w:val="single"/>
              </w:rPr>
              <w:t>Za system równoważny zamawiający uważa system operacyjny spełniające następujące wymogi:</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Zainstalowany system operacyjny w wersji polskiej , niewymagający aktywacji za pomocą telefonu lub Internetu. Dopuszczalny jest system operacyjny dla komputerów PC, spełniający następujące wymagania poprzez wbudowane mechanizmy, bez użycia dodatkowych aplikacji:</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1. Możliwość dokonywania aktualizacji i poprawek systemu przez Internet z możliwością wyboru instalowanych poprawek;</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2. Możliwość dokonywania uaktualnień sterowników urządzeń przez Internet – witrynę producenta systemu;</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3. Darmowe aktualizacje w ramach wersji systemu operacyjnego przez Internet (niezbędne aktualizacje, poprawki, muszą być dostarczane bez dodatkowych opłat) – wymagane podanie nazwy strony serwera WWW;</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4. Internetowa aktualizacja zapewniona w języku polskim;</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5. Wbudowana zapora internetowa (firewall) dla ochrony połączeń internetowych; zintegrowana z systemem konsola do zarządzania ustawieniami zapory i regułami IP v4 i v6;</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6. Wsparcie dla większości powszechnie używanych urządzeń peryferyjnych (drukarek, urządzeń sieciowych, standardów USB, </w:t>
            </w:r>
            <w:proofErr w:type="spellStart"/>
            <w:r w:rsidRPr="004C5520">
              <w:rPr>
                <w:rFonts w:ascii="Arial Narrow" w:hAnsi="Arial Narrow"/>
                <w:sz w:val="20"/>
                <w:szCs w:val="20"/>
              </w:rPr>
              <w:t>Plug&amp;Play</w:t>
            </w:r>
            <w:proofErr w:type="spellEnd"/>
            <w:r w:rsidRPr="004C5520">
              <w:rPr>
                <w:rFonts w:ascii="Arial Narrow" w:hAnsi="Arial Narrow"/>
                <w:sz w:val="20"/>
                <w:szCs w:val="20"/>
              </w:rPr>
              <w:t>, Wi-Fi)</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7. Możliwość zdalnej automatycznej instalacji, konfiguracji, administrowania oraz aktualizowania systemu;</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8. Zintegrowane z systemem operacyjnym narzędzia zwalczające złośliwe oprogramowanie; aktualizacje dostępne u producenta nieodpłatnie bez ograniczeń czasowych.</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9. Zintegrowany z systemem operacyjnym moduł synchronizacji komputera z urządzeniami zewnętrznymi.</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10. Wbudowany system pomocy w języku polskim;</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11. Wsparcie dla Sun Java i .NET Framework 1.1 i 2.0 i 3.0 – możliwość uruchomienia aplikacji działających we wskazanych środowiskach;</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12. Graficzne środowisko instalacji i konfiguracji;</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13. Zarządzanie kontami użytkowników sieci oraz urządzeniami sieciowymi tj. drukarki, modemy, woluminy dyskowe, usługi katalogowe</w:t>
            </w:r>
          </w:p>
          <w:p w:rsidR="004C5520" w:rsidRDefault="004C5520" w:rsidP="004C5520">
            <w:pPr>
              <w:pStyle w:val="Bezodstpw"/>
              <w:rPr>
                <w:rFonts w:ascii="Arial Narrow" w:hAnsi="Arial Narrow"/>
                <w:sz w:val="20"/>
                <w:szCs w:val="20"/>
              </w:rPr>
            </w:pPr>
            <w:r w:rsidRPr="004C5520">
              <w:rPr>
                <w:rFonts w:ascii="Arial Narrow" w:hAnsi="Arial Narrow"/>
                <w:sz w:val="20"/>
                <w:szCs w:val="20"/>
              </w:rPr>
              <w:t>14. wbudowana usługa pulpitu zdalnego jako serwer (przy pomocy tej usługi można uzyskać dostęp do wszystkich plików i programów komputera)</w:t>
            </w:r>
          </w:p>
        </w:tc>
      </w:tr>
      <w:tr w:rsidR="004C5520" w:rsidRPr="009F2A50" w:rsidTr="003D31B4">
        <w:trPr>
          <w:trHeight w:val="284"/>
        </w:trPr>
        <w:tc>
          <w:tcPr>
            <w:tcW w:w="1295" w:type="pct"/>
            <w:tcBorders>
              <w:top w:val="single" w:sz="4" w:space="0" w:color="auto"/>
              <w:left w:val="single" w:sz="4" w:space="0" w:color="auto"/>
              <w:bottom w:val="single" w:sz="4" w:space="0" w:color="auto"/>
              <w:right w:val="single" w:sz="4" w:space="0" w:color="auto"/>
            </w:tcBorders>
          </w:tcPr>
          <w:p w:rsidR="004C5520" w:rsidRPr="004C5520" w:rsidRDefault="004C5520" w:rsidP="00BF6472">
            <w:pPr>
              <w:tabs>
                <w:tab w:val="left" w:pos="213"/>
              </w:tabs>
              <w:jc w:val="both"/>
              <w:rPr>
                <w:rFonts w:ascii="Arial Narrow" w:hAnsi="Arial Narrow" w:cs="Calibri"/>
                <w:sz w:val="20"/>
              </w:rPr>
            </w:pPr>
            <w:r w:rsidRPr="004C5520">
              <w:rPr>
                <w:rFonts w:ascii="Arial Narrow" w:hAnsi="Arial Narrow" w:cs="Calibri"/>
                <w:sz w:val="20"/>
              </w:rPr>
              <w:lastRenderedPageBreak/>
              <w:t>Oprogramowanie biurowe</w:t>
            </w:r>
          </w:p>
        </w:tc>
        <w:tc>
          <w:tcPr>
            <w:tcW w:w="3705" w:type="pct"/>
            <w:tcBorders>
              <w:top w:val="single" w:sz="4" w:space="0" w:color="auto"/>
              <w:left w:val="single" w:sz="4" w:space="0" w:color="auto"/>
              <w:bottom w:val="single" w:sz="4" w:space="0" w:color="auto"/>
              <w:right w:val="single" w:sz="4" w:space="0" w:color="auto"/>
            </w:tcBorders>
          </w:tcPr>
          <w:p w:rsidR="00E11CFB" w:rsidRDefault="00E11CFB" w:rsidP="004C5520">
            <w:pPr>
              <w:pStyle w:val="Bezodstpw"/>
              <w:rPr>
                <w:rFonts w:ascii="Arial Narrow" w:hAnsi="Arial Narrow"/>
                <w:sz w:val="20"/>
                <w:szCs w:val="20"/>
              </w:rPr>
            </w:pPr>
          </w:p>
          <w:p w:rsidR="00E11CFB" w:rsidRPr="009120CA" w:rsidRDefault="00E11CFB" w:rsidP="00E11CFB">
            <w:pPr>
              <w:tabs>
                <w:tab w:val="num" w:pos="0"/>
                <w:tab w:val="left" w:pos="398"/>
              </w:tabs>
              <w:jc w:val="both"/>
              <w:rPr>
                <w:rFonts w:ascii="Arial Narrow" w:hAnsi="Arial Narrow" w:cs="Calibri"/>
                <w:b/>
                <w:bCs/>
                <w:sz w:val="20"/>
              </w:rPr>
            </w:pPr>
            <w:r w:rsidRPr="009120CA">
              <w:rPr>
                <w:rFonts w:ascii="Arial Narrow" w:hAnsi="Arial Narrow" w:cs="Calibri"/>
                <w:bCs/>
                <w:sz w:val="20"/>
              </w:rPr>
              <w:t>Pakiet Microsoft Office 2016 standard lub równoważny</w:t>
            </w:r>
          </w:p>
          <w:p w:rsidR="00E11CFB" w:rsidRDefault="00E11CFB" w:rsidP="009120CA">
            <w:pPr>
              <w:jc w:val="both"/>
              <w:rPr>
                <w:rFonts w:ascii="Arial Narrow" w:hAnsi="Arial Narrow"/>
                <w:sz w:val="20"/>
                <w:szCs w:val="20"/>
              </w:rPr>
            </w:pPr>
            <w:r w:rsidRPr="009120CA">
              <w:rPr>
                <w:rFonts w:ascii="Arial Narrow" w:hAnsi="Arial Narrow" w:cs="Calibri"/>
                <w:bCs/>
                <w:sz w:val="20"/>
                <w:u w:val="single"/>
              </w:rPr>
              <w:t>Za system równoważny zamawiający uważa  oprogramowanie biurowe spełniające następujące wymogi:</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1. Wymagania odnośnie interfejsu użytkownika: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a. Pełna polska wersja językowa interfejsu użytkownika z możliwością przełączania wersji językowej interfejsu na język angielski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b. Prostota i intuicyjność obsługi, pozwalająca na pracę osobom nieposiadającym umiejętności technicznych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c. Możliwość zintegrowania uwierzytelniania użytkowników z usługą katalogową (Active Directory działającą u Zamawiającego) – użytkownik raz zalogowany z poziomu systemu operacyjnego stacji roboczej ma być automatycznie rozpoznawany we wszystkich modułach oferowanego rozwiązania bez potrzeby oddzielnego monitowania go o ponowne uwierzytelnienie się.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2.Oprogramowanie musi umożliwiać tworzenie i edycję dokumentów elektronicznych w ustalonym formacie, który spełnia następujące warunki: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a. posiada kompletny i publicznie dostępny opis formatu,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b. ma zdefiniowany układ informacji w postaci XML zgodnie z Tabelą B1 załącznika 2 Rozporządzenia w sprawie minimalnych wymagań dla systemów teleinformatycznych (Dz.U.05.212.1766)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c. umożliwia wykorzystanie schematów XML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d. wspiera w swojej specyfikacji podpis elektroniczny zgodnie z Tabelą A.1.1 załącznika 2 Rozporządzenia w sprawie minimalnych wymaganiach dla systemów teleinformatycznych (Dz.U.05.212.1766)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3.Oprogramowanie musi umożliwiać dostosowanie dokumentów i szablonów do potrzeb instytucji oraz udostępniać narzędzia umożliwiające dystrybucję odpowiednich szablonów do właściwych odbiorców.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4.W skład oprogramowania muszą wchodzić narzędzia programistyczne umożliwiające automatyzację pracy i wymianę danych pomiędzy dokumentami i aplikacjami (język makropoleceń, język skryptowy)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5.Do aplikacji musi być dostępna pełna dokumentacja w języku polskim.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6.Pakiet zintegrowanych aplikacji biurowych musi zawierać: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a. Edytor tekstów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b. Arkusz kalkulacyjny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c. Narzędzie do przygotowywania i prowadzenia prezentacji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d. Narzędzie do tworzenia i wypełniania formularzy elektronicznych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e. Narzędzie do tworzenia drukowanych materiałów informacyjnych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f. Narzędzie do zarządzania informacją prywatą (pocztą elektroniczną, kalendarzem, kontaktami i zadaniami)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g. Narzędzie do tworzenia notatek przy pomocy klawiatury lub notatek odręcznych na ekranie urządzenia typu tablet PC z mechanizmem OCR.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7.Edytor tekstów musi umożliwiać: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a. Edycję i formatowanie tekstu w języku polskim wraz z obsługą języka polskiego w zakresie sprawdzania pisowni i poprawności gramatycznej oraz funkcjonalnością słownika wyrazów bliskoznacznych i autokorekty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b. Wstawianie oraz formatowanie tabel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c. Wstawianie oraz formatowanie obiektów graficznych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d. Wstawianie wykresów i tabel z arkusza kalkulacyjnego (wliczając tabele przestawne)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e. Automatyczne numerowanie rozdziałów, punktów, akapitów, tabel i rysunków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f. Automatyczne tworzenie spisów treści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g. Formatowanie nagłówków i stopek stron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h. Sprawdzanie pisowni w języku polskim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i. Śledzenie zmian wprowadzonych przez użytkowników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j. Nagrywanie, tworzenie i edycję makr automatyzujących wykonywanie czynności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k. Określenie układu strony (pionowa/pozioma)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lastRenderedPageBreak/>
              <w:t xml:space="preserve">l. Wydruk dokumentów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m. Wykonywanie korespondencji seryjnej bazując na danych adresowych pochodzących z arkusza kalkulacyjnego i z narzędzia do zarządzania informacją prywatną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n. Pracę na dokumentach utworzonych przy pomocy Microsoft Word 2003 lub Microsoft Word 2007 i 2010 z zapewnieniem bezproblemowej konwersji wszystkich elementów i atrybutów dokumentu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o. Zabezpieczenie dokumentów hasłem przed odczytem oraz przed wprowadzaniem modyfikacji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p. Wymagana jest dostępność do oferowanego edytora tekstu bezpłatnych narzędzi umożliwiających wykorzystanie go, jako środowiska udostępniającego formularze bazujące na schematach XML z Centralnego Repozytorium Wzorów Dokumentów Elektronicznych, które po wypełnieniu umożliwiają zapisanie pliku XML w zgodzie z obowiązującym prawem.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q. Wymagana jest dostępność do oferowanego edytora tekstu bezpłatnych narzędzi (kontrolki) umożliwiających podpisanie podpisem elektronicznym pliku z zapisanym dokumentem przy pomocy certyfikatu kwalifikowanego zgodnie z wymaganiami obowiązującego w Polsce prawa. Wymagana jest dostępność do oferowanego edytora tekstu bezpłatnych narzędzi umożliwiających wykorzystanie go, jako środowiska udostępniającego formularze i pozwalające zapisać plik wynikowy w zgodzie z Rozporządzeniem o Aktach Normatywnych i Prawnych.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8.Arkusz kalkulacyjny musi umożliwiać: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a. Tworzenie raportów tabelarycznych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b. Tworzenie wykresów liniowych (wraz linią trendu), słupkowych, kołowych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c. Tworzenie arkuszy kalkulacyjnych zawierających teksty, dane liczbowe oraz formuły przeprowadzające operacje matematyczne, logiczne, tekstowe, statystyczne oraz operacje na danych finansowych i na miarach czasu.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d. Tworzenie raportów z zewnętrznych źródeł danych (inne arkusze kalkulacyjne, bazy danych zgodne z ODBC, pliki tekstowe, pliki XML, </w:t>
            </w:r>
            <w:proofErr w:type="spellStart"/>
            <w:r w:rsidRPr="004C5520">
              <w:rPr>
                <w:rFonts w:ascii="Arial Narrow" w:hAnsi="Arial Narrow"/>
                <w:sz w:val="20"/>
                <w:szCs w:val="20"/>
              </w:rPr>
              <w:t>webservice</w:t>
            </w:r>
            <w:proofErr w:type="spellEnd"/>
            <w:r w:rsidRPr="004C5520">
              <w:rPr>
                <w:rFonts w:ascii="Arial Narrow" w:hAnsi="Arial Narrow"/>
                <w:sz w:val="20"/>
                <w:szCs w:val="20"/>
              </w:rPr>
              <w:t xml:space="preserve">)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e. Obsługę kostek OLAP oraz tworzenie i edycję kwerend bazodanowych i webowych. Narzędzia wspomagające analizę statystyczną i finansową, analizę wariantową i rozwiązywanie problemów optymalizacyjnych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f. Tworzenie raportów tabeli przestawnych umożliwiających dynamiczną zmianę wymiarów oraz wykresów bazujących na danych z tabeli przestawnych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g. Wyszukiwanie i zamianę danych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h. Wykonywanie analiz danych przy użyciu formatowania warunkowego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i. Nazywanie komórek arkusza i odwoływanie się w formułach po takiej nazwie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j. Nagrywanie, tworzenie i edycję makr automatyzujących wykonywanie czynności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k. Formatowanie czasu, daty i wartości finansowych z polskim formatem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l. Zapis wielu arkuszy kalkulacyjnych w jednym pliku.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m. Zachowanie pełnej zgodności z formatami plików utworzonych za pomocą oprogramowania Microsoft Excel 2003 oraz Microsoft Excel 2007 i 2010, z uwzględnieniem poprawnej realizacji użytych w nich funkcji specjalnych i makropoleceń.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n. Zabezpieczenie dokumentów hasłem przed odczytem oraz przed wprowadzaniem modyfikacji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9.Narzędzie do przygotowywania i prowadzenia prezentacji musi umożliwiać: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a. Przygotowywanie prezentacji multimedialnych, które będą: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b. Prezentowanie przy użyciu projektora multimedialnego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c. Drukowanie w formacie umożliwiającym robienie notatek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d. Zapisanie jako prezentacja tylko do odczytu.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e. Nagrywanie narracji i dołączanie jej do prezentacji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f. Opatrywanie slajdów notatkami dla prezentera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g. Umieszczanie i formatowanie tekstów, obiektów graficznych, tabel, nagrań dźwiękowych i wideo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h. Umieszczanie tabel i wykresów pochodzących z arkusza kalkulacyjnego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i. Odświeżenie wykresu znajdującego się w prezentacji po zmianie danych w źródłowym arkuszu kalkulacyjnym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j. Możliwość tworzenia animacji obiektów i całych slajdów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lastRenderedPageBreak/>
              <w:t xml:space="preserve">k. Prowadzenie prezentacji w trybie prezentera, gdzie slajdy są widoczne na jednym monitorze lub projektorze, a na drugim widoczne są slajdy i notatki prezentera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l. Pełna zgodność z formatami plików utworzonych za pomocą oprogramowania MS PowerPoint 2003, MS PowerPoint 2007 i 2010.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10.Narzędzie do tworzenia i wypełniania formularzy elektronicznych musi umożliwiać: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a. Przygotowanie formularza elektronicznego i zapisanie go w pliku w formacie XML bez konieczności programowania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b. Umieszczenie w formularzu elektronicznym pól tekstowych, wyboru, daty, list rozwijanych, tabel zawierających powtarzające się zestawy pól do wypełnienia oraz przycisków.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c. Utworzenie w obrębie jednego formularza z jednym zestawem danych kilku widoków z różnym zestawem elementów, dostępnych dla różnych użytkowników.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d. Pobieranie danych do formularza elektronicznego z plików XML lub z lokalnej bazy danych wchodzącej w skład pakietu narzędzi biurowych.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e. Możliwość pobierania danych z platformy do pracy grupowej.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f. Przesłanie danych przy użyciu usługi Web (tzw. web service).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g. Wypełnianie formularza elektronicznego i zapisywanie powstałego w ten sposób dokumentu w pliku w formacie XML.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h. Podpis elektroniczny formularza elektronicznego i dokumentu powstałego z jego wypełnienia.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11.Narzędzie do tworzenia drukowanych materiałów informacyjnych musi umożliwiać: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a. Tworzenie i edycję drukowanych materiałów informacyjnych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b. Tworzenie materiałów przy użyciu dostępnych z narzędziem szablonów: broszur, biuletynów, katalogów.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c. Edycję poszczególnych stron materiałów.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d. Podział treści na kolumny.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e. Umieszczanie elementów graficznych.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f. wykorzystanie mechanizmu korespondencji seryjnej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g. Płynne przesuwanie elementów po całej stronie publikacji.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h. Eksport publikacji do formatu PDF oraz TIFF.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i. Wydruk publikacji.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j. Możliwość przygotowywania materiałów do wydruku w standardzie CMYK.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12. Narzędzie do zarządzania informacją prywatną (pocztą elektroniczną, kalendarzem, kontaktami i zadaniami) musi umożliwiać: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a. Pobieranie i wysyłanie poczty elektronicznej z serwera pocztowego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b. Filtrowanie niechcianej poczty elektronicznej (SPAM) oraz określanie listy zablokowanych i bezpiecznych nadawców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c. Tworzenie katalogów, pozwalających katalogować pocztę elektroniczną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d. Automatyczne grupowanie poczty o tym samym tytule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e. Tworzenie reguł przenoszących automatycznie nową pocztę elektroniczną do określonych katalogów bazując na słowach zawartych w tytule, adresie nadawcy i odbiorcy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f. Oflagowanie poczty elektronicznej z określeniem terminu przypomnienia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g. Zarządzanie kalendarzem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h. Udostępnianie kalendarza innym użytkownikom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i. Przeglądanie kalendarza innych użytkowników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j. Zapraszanie uczestników na spotkanie, co po ich akceptacji powoduje automatyczne wprowadzenie spotkania w ich kalendarzach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k. Zarządzanie listą zadań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l. Zlecanie zadań innym użytkownikom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m. Zarządzanie listą kontaktów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n. Udostępnianie listy kontaktów innym użytkownikom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o. Przeglądanie listy kontaktów innych użytkowników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p. Możliwość przesyłania kontaktów innym użytkowników</w:t>
            </w:r>
          </w:p>
          <w:p w:rsidR="004C5520" w:rsidRPr="00DC5AC3" w:rsidRDefault="004C5520" w:rsidP="004C5520">
            <w:pPr>
              <w:pStyle w:val="Bezodstpw"/>
              <w:rPr>
                <w:rFonts w:cstheme="minorHAnsi"/>
                <w:bCs/>
                <w:sz w:val="20"/>
                <w:szCs w:val="20"/>
              </w:rPr>
            </w:pPr>
          </w:p>
          <w:p w:rsidR="004C5520" w:rsidRPr="004C5520" w:rsidRDefault="004C5520" w:rsidP="004C5520">
            <w:pPr>
              <w:rPr>
                <w:rFonts w:ascii="Arial Narrow" w:hAnsi="Arial Narrow"/>
                <w:b/>
                <w:sz w:val="20"/>
                <w:szCs w:val="20"/>
              </w:rPr>
            </w:pPr>
            <w:r w:rsidRPr="00DC5AC3">
              <w:rPr>
                <w:rFonts w:cstheme="minorHAnsi"/>
                <w:b/>
                <w:sz w:val="20"/>
              </w:rPr>
              <w:t xml:space="preserve"> </w:t>
            </w:r>
            <w:r w:rsidRPr="004C5520">
              <w:rPr>
                <w:rFonts w:ascii="Arial Narrow" w:hAnsi="Arial Narrow"/>
                <w:b/>
                <w:sz w:val="20"/>
                <w:szCs w:val="20"/>
              </w:rPr>
              <w:t>Wymagane przekazanie zamawiającemu pliku licencyjnego wygenerowanego przez producenta lub autoryzowanego polskiego przedstawiciela programu</w:t>
            </w:r>
          </w:p>
        </w:tc>
      </w:tr>
      <w:tr w:rsidR="004C5520" w:rsidRPr="009F2A50" w:rsidTr="003D31B4">
        <w:trPr>
          <w:trHeight w:val="284"/>
        </w:trPr>
        <w:tc>
          <w:tcPr>
            <w:tcW w:w="1295" w:type="pct"/>
            <w:tcBorders>
              <w:top w:val="single" w:sz="4" w:space="0" w:color="auto"/>
              <w:left w:val="single" w:sz="4" w:space="0" w:color="auto"/>
              <w:bottom w:val="single" w:sz="4" w:space="0" w:color="auto"/>
              <w:right w:val="single" w:sz="4" w:space="0" w:color="auto"/>
            </w:tcBorders>
          </w:tcPr>
          <w:p w:rsidR="004C5520" w:rsidRPr="004C5520" w:rsidRDefault="004C5520" w:rsidP="00BF6472">
            <w:pPr>
              <w:tabs>
                <w:tab w:val="left" w:pos="213"/>
              </w:tabs>
              <w:jc w:val="both"/>
              <w:rPr>
                <w:rFonts w:ascii="Arial Narrow" w:hAnsi="Arial Narrow" w:cs="Calibri"/>
                <w:sz w:val="20"/>
              </w:rPr>
            </w:pPr>
            <w:r w:rsidRPr="004C5520">
              <w:rPr>
                <w:rFonts w:ascii="Arial Narrow" w:hAnsi="Arial Narrow" w:cs="Calibri"/>
                <w:sz w:val="20"/>
              </w:rPr>
              <w:lastRenderedPageBreak/>
              <w:t>Oprogramowanie antywirusowe</w:t>
            </w:r>
          </w:p>
        </w:tc>
        <w:tc>
          <w:tcPr>
            <w:tcW w:w="3705" w:type="pct"/>
            <w:tcBorders>
              <w:top w:val="single" w:sz="4" w:space="0" w:color="auto"/>
              <w:left w:val="single" w:sz="4" w:space="0" w:color="auto"/>
              <w:bottom w:val="single" w:sz="4" w:space="0" w:color="auto"/>
              <w:right w:val="single" w:sz="4" w:space="0" w:color="auto"/>
            </w:tcBorders>
          </w:tcPr>
          <w:p w:rsidR="00E11CFB" w:rsidRPr="009120CA" w:rsidRDefault="00E11CFB" w:rsidP="00E11CFB">
            <w:pPr>
              <w:rPr>
                <w:rFonts w:ascii="Arial Narrow" w:hAnsi="Arial Narrow" w:cstheme="minorHAnsi"/>
                <w:sz w:val="20"/>
                <w:szCs w:val="20"/>
                <w:u w:val="single"/>
              </w:rPr>
            </w:pPr>
            <w:r w:rsidRPr="009120CA">
              <w:rPr>
                <w:rFonts w:ascii="Arial Narrow" w:hAnsi="Arial Narrow" w:cstheme="minorHAnsi"/>
                <w:sz w:val="20"/>
                <w:szCs w:val="20"/>
              </w:rPr>
              <w:t xml:space="preserve">ESET </w:t>
            </w:r>
            <w:proofErr w:type="spellStart"/>
            <w:r w:rsidRPr="009120CA">
              <w:rPr>
                <w:rFonts w:ascii="Arial Narrow" w:hAnsi="Arial Narrow" w:cstheme="minorHAnsi"/>
                <w:sz w:val="20"/>
                <w:szCs w:val="20"/>
              </w:rPr>
              <w:t>Endpoint</w:t>
            </w:r>
            <w:proofErr w:type="spellEnd"/>
            <w:r w:rsidRPr="009120CA">
              <w:rPr>
                <w:rFonts w:ascii="Arial Narrow" w:hAnsi="Arial Narrow" w:cstheme="minorHAnsi"/>
                <w:sz w:val="20"/>
                <w:szCs w:val="20"/>
              </w:rPr>
              <w:t xml:space="preserve"> </w:t>
            </w:r>
            <w:proofErr w:type="spellStart"/>
            <w:r w:rsidRPr="009120CA">
              <w:rPr>
                <w:rFonts w:ascii="Arial Narrow" w:hAnsi="Arial Narrow" w:cstheme="minorHAnsi"/>
                <w:sz w:val="20"/>
                <w:szCs w:val="20"/>
              </w:rPr>
              <w:t>Antivirus</w:t>
            </w:r>
            <w:proofErr w:type="spellEnd"/>
            <w:r w:rsidRPr="009120CA">
              <w:rPr>
                <w:rFonts w:ascii="Arial Narrow" w:hAnsi="Arial Narrow" w:cstheme="minorHAnsi"/>
                <w:sz w:val="20"/>
                <w:szCs w:val="20"/>
              </w:rPr>
              <w:t xml:space="preserve">  Client  lub  równoważny</w:t>
            </w:r>
          </w:p>
          <w:p w:rsidR="00E11CFB" w:rsidRDefault="00E11CFB" w:rsidP="009120CA">
            <w:pPr>
              <w:jc w:val="both"/>
              <w:rPr>
                <w:rFonts w:ascii="Arial Narrow" w:hAnsi="Arial Narrow"/>
                <w:sz w:val="20"/>
                <w:szCs w:val="20"/>
              </w:rPr>
            </w:pPr>
            <w:r w:rsidRPr="009120CA">
              <w:rPr>
                <w:rFonts w:ascii="Arial Narrow" w:hAnsi="Arial Narrow" w:cs="Calibri"/>
                <w:bCs/>
                <w:sz w:val="20"/>
                <w:szCs w:val="20"/>
                <w:u w:val="single"/>
              </w:rPr>
              <w:t>Za system równoważny zamawiający uważa oprogramowanie antywirusowe spełniające następujące wymogi:</w:t>
            </w:r>
          </w:p>
          <w:p w:rsidR="004C5520" w:rsidRPr="004C5520" w:rsidRDefault="004C5520" w:rsidP="004C5520">
            <w:pPr>
              <w:rPr>
                <w:rFonts w:ascii="Arial Narrow" w:hAnsi="Arial Narrow"/>
                <w:sz w:val="20"/>
                <w:szCs w:val="20"/>
              </w:rPr>
            </w:pPr>
            <w:r w:rsidRPr="004C5520">
              <w:rPr>
                <w:rFonts w:ascii="Arial Narrow" w:hAnsi="Arial Narrow"/>
                <w:sz w:val="20"/>
                <w:szCs w:val="20"/>
              </w:rPr>
              <w:t xml:space="preserve">Licencja minimum dwuletnia, o funkcjach jak poniżej: </w:t>
            </w:r>
            <w:r>
              <w:rPr>
                <w:rFonts w:ascii="Arial Narrow" w:hAnsi="Arial Narrow"/>
                <w:sz w:val="20"/>
                <w:szCs w:val="20"/>
              </w:rPr>
              <w:br/>
            </w:r>
            <w:r w:rsidRPr="004C5520">
              <w:rPr>
                <w:rFonts w:ascii="Arial Narrow" w:hAnsi="Arial Narrow"/>
                <w:sz w:val="20"/>
                <w:szCs w:val="20"/>
              </w:rPr>
              <w:t>Ochrona przeglądarek internetowych: blokada niebezpiecznych stron</w:t>
            </w:r>
            <w:r>
              <w:rPr>
                <w:rFonts w:ascii="Arial Narrow" w:hAnsi="Arial Narrow"/>
                <w:sz w:val="20"/>
                <w:szCs w:val="20"/>
              </w:rPr>
              <w:br/>
            </w:r>
            <w:r w:rsidRPr="004C5520">
              <w:rPr>
                <w:rFonts w:ascii="Arial Narrow" w:hAnsi="Arial Narrow"/>
                <w:sz w:val="20"/>
                <w:szCs w:val="20"/>
              </w:rPr>
              <w:t>Ochrona poczty: blokada zagrożeń przesyłane pocztą</w:t>
            </w:r>
            <w:r>
              <w:rPr>
                <w:rFonts w:ascii="Arial Narrow" w:hAnsi="Arial Narrow"/>
                <w:sz w:val="20"/>
                <w:szCs w:val="20"/>
              </w:rPr>
              <w:br/>
            </w:r>
            <w:r w:rsidRPr="004C5520">
              <w:rPr>
                <w:rFonts w:ascii="Arial Narrow" w:hAnsi="Arial Narrow"/>
                <w:sz w:val="20"/>
                <w:szCs w:val="20"/>
              </w:rPr>
              <w:t>Ochrona korespondencji szyfrowanej: chroni przed niebezpiecznymi trojanami i</w:t>
            </w:r>
            <w:r>
              <w:rPr>
                <w:rFonts w:ascii="Arial Narrow" w:hAnsi="Arial Narrow"/>
                <w:sz w:val="20"/>
                <w:szCs w:val="20"/>
              </w:rPr>
              <w:br/>
            </w:r>
            <w:r w:rsidRPr="004C5520">
              <w:rPr>
                <w:rFonts w:ascii="Arial Narrow" w:hAnsi="Arial Narrow"/>
                <w:sz w:val="20"/>
                <w:szCs w:val="20"/>
              </w:rPr>
              <w:t>Kontrola zachowania: rozpoznaje podejrzane zachowanie nowych wirusów</w:t>
            </w:r>
            <w:r>
              <w:rPr>
                <w:rFonts w:ascii="Arial Narrow" w:hAnsi="Arial Narrow"/>
                <w:sz w:val="20"/>
                <w:szCs w:val="20"/>
              </w:rPr>
              <w:br/>
            </w:r>
            <w:r w:rsidRPr="004C5520">
              <w:rPr>
                <w:rFonts w:ascii="Arial Narrow" w:hAnsi="Arial Narrow"/>
                <w:sz w:val="20"/>
                <w:szCs w:val="20"/>
              </w:rPr>
              <w:t xml:space="preserve">Wysoka wykrywalność zagrożeń – zastosowanie min. dwóch silników skanujących – technologia </w:t>
            </w:r>
            <w:proofErr w:type="spellStart"/>
            <w:r w:rsidRPr="004C5520">
              <w:rPr>
                <w:rFonts w:ascii="Arial Narrow" w:hAnsi="Arial Narrow"/>
                <w:sz w:val="20"/>
                <w:szCs w:val="20"/>
              </w:rPr>
              <w:t>double</w:t>
            </w:r>
            <w:proofErr w:type="spellEnd"/>
            <w:r w:rsidRPr="004C5520">
              <w:rPr>
                <w:rFonts w:ascii="Arial Narrow" w:hAnsi="Arial Narrow"/>
                <w:sz w:val="20"/>
                <w:szCs w:val="20"/>
              </w:rPr>
              <w:t xml:space="preserve"> </w:t>
            </w:r>
            <w:proofErr w:type="spellStart"/>
            <w:r w:rsidRPr="004C5520">
              <w:rPr>
                <w:rFonts w:ascii="Arial Narrow" w:hAnsi="Arial Narrow"/>
                <w:sz w:val="20"/>
                <w:szCs w:val="20"/>
              </w:rPr>
              <w:t>scan</w:t>
            </w:r>
            <w:proofErr w:type="spellEnd"/>
            <w:r>
              <w:rPr>
                <w:rFonts w:ascii="Arial Narrow" w:hAnsi="Arial Narrow"/>
                <w:sz w:val="20"/>
                <w:szCs w:val="20"/>
              </w:rPr>
              <w:br/>
            </w:r>
            <w:r w:rsidRPr="004C5520">
              <w:rPr>
                <w:rFonts w:ascii="Arial Narrow" w:hAnsi="Arial Narrow"/>
                <w:sz w:val="20"/>
                <w:szCs w:val="20"/>
              </w:rPr>
              <w:t>Wysoka wydajność dzięki i skanowania w trybie bezczynności</w:t>
            </w:r>
            <w:r>
              <w:rPr>
                <w:rFonts w:ascii="Arial Narrow" w:hAnsi="Arial Narrow"/>
                <w:sz w:val="20"/>
                <w:szCs w:val="20"/>
              </w:rPr>
              <w:br/>
            </w:r>
            <w:r w:rsidRPr="004C5520">
              <w:rPr>
                <w:rFonts w:ascii="Arial Narrow" w:hAnsi="Arial Narrow"/>
                <w:sz w:val="20"/>
                <w:szCs w:val="20"/>
              </w:rPr>
              <w:t xml:space="preserve">Ochrona przed hakerami: ochrona automatyczna </w:t>
            </w:r>
            <w:r>
              <w:rPr>
                <w:rFonts w:ascii="Arial Narrow" w:hAnsi="Arial Narrow"/>
                <w:sz w:val="20"/>
                <w:szCs w:val="20"/>
              </w:rPr>
              <w:br/>
            </w:r>
            <w:r w:rsidRPr="004C5520">
              <w:rPr>
                <w:rFonts w:ascii="Arial Narrow" w:hAnsi="Arial Narrow"/>
                <w:sz w:val="20"/>
                <w:szCs w:val="20"/>
              </w:rPr>
              <w:t>Brak spamu: automatyczna blokada niechcianych wiadomości</w:t>
            </w:r>
            <w:r>
              <w:rPr>
                <w:rFonts w:ascii="Arial Narrow" w:hAnsi="Arial Narrow"/>
                <w:sz w:val="20"/>
                <w:szCs w:val="20"/>
              </w:rPr>
              <w:br/>
            </w:r>
            <w:r w:rsidRPr="004C5520">
              <w:rPr>
                <w:rFonts w:ascii="Arial Narrow" w:hAnsi="Arial Narrow"/>
                <w:sz w:val="20"/>
                <w:szCs w:val="20"/>
              </w:rPr>
              <w:t>Kontrola rodzicielska blokuje dostęp do niepożądanych stron internetowych</w:t>
            </w:r>
          </w:p>
          <w:p w:rsidR="004C5520" w:rsidRPr="004C5520" w:rsidRDefault="004C5520" w:rsidP="004C5520">
            <w:pPr>
              <w:rPr>
                <w:rFonts w:ascii="Arial Narrow" w:hAnsi="Arial Narrow"/>
                <w:b/>
                <w:sz w:val="20"/>
                <w:szCs w:val="20"/>
              </w:rPr>
            </w:pPr>
            <w:r w:rsidRPr="004C5520">
              <w:rPr>
                <w:rFonts w:ascii="Arial Narrow" w:hAnsi="Arial Narrow"/>
                <w:b/>
                <w:sz w:val="20"/>
                <w:szCs w:val="20"/>
              </w:rPr>
              <w:t>Wymagane przekazanie zamawiającemu kompletu licencji lub pliku licencyjnego wygenerowanego przez producenta lub autoryzowanego polskiego przedstawiciela programu</w:t>
            </w:r>
          </w:p>
        </w:tc>
      </w:tr>
    </w:tbl>
    <w:p w:rsidR="00435F56" w:rsidRDefault="00435F56" w:rsidP="00CC0BE2">
      <w:pPr>
        <w:rPr>
          <w:rFonts w:cstheme="minorHAnsi"/>
          <w:sz w:val="20"/>
          <w:szCs w:val="20"/>
        </w:rPr>
      </w:pPr>
    </w:p>
    <w:p w:rsidR="00096316" w:rsidRDefault="00096316" w:rsidP="00096316">
      <w:pPr>
        <w:rPr>
          <w:b/>
          <w:sz w:val="20"/>
          <w:szCs w:val="20"/>
        </w:rPr>
      </w:pPr>
      <w:r w:rsidRPr="00B72008">
        <w:rPr>
          <w:b/>
          <w:sz w:val="20"/>
          <w:szCs w:val="20"/>
        </w:rPr>
        <w:t>OPIS NR 2 – komputer przenośny z oprogramowaniem</w:t>
      </w:r>
    </w:p>
    <w:p w:rsidR="00096316" w:rsidRDefault="00096316" w:rsidP="00096316">
      <w:pPr>
        <w:rPr>
          <w:b/>
          <w:sz w:val="20"/>
          <w:szCs w:val="20"/>
        </w:rPr>
      </w:pPr>
      <w:r>
        <w:rPr>
          <w:b/>
          <w:sz w:val="20"/>
          <w:szCs w:val="20"/>
        </w:rPr>
        <w:t>Tabela nr 2</w:t>
      </w:r>
    </w:p>
    <w:tbl>
      <w:tblPr>
        <w:tblStyle w:val="Tabela-Siatka"/>
        <w:tblW w:w="0" w:type="auto"/>
        <w:tblLook w:val="04A0" w:firstRow="1" w:lastRow="0" w:firstColumn="1" w:lastColumn="0" w:noHBand="0" w:noVBand="1"/>
      </w:tblPr>
      <w:tblGrid>
        <w:gridCol w:w="3056"/>
        <w:gridCol w:w="6006"/>
      </w:tblGrid>
      <w:tr w:rsidR="00096316" w:rsidTr="00096316">
        <w:tc>
          <w:tcPr>
            <w:tcW w:w="3056" w:type="dxa"/>
          </w:tcPr>
          <w:p w:rsidR="00096316" w:rsidRDefault="00096316" w:rsidP="00C6233C">
            <w:pPr>
              <w:rPr>
                <w:b/>
                <w:sz w:val="20"/>
                <w:szCs w:val="20"/>
              </w:rPr>
            </w:pPr>
            <w:r>
              <w:rPr>
                <w:b/>
                <w:sz w:val="20"/>
                <w:szCs w:val="20"/>
              </w:rPr>
              <w:t>Producent</w:t>
            </w:r>
          </w:p>
          <w:p w:rsidR="00096316" w:rsidRDefault="00096316" w:rsidP="00C6233C">
            <w:pPr>
              <w:rPr>
                <w:b/>
                <w:sz w:val="20"/>
                <w:szCs w:val="20"/>
              </w:rPr>
            </w:pPr>
          </w:p>
        </w:tc>
        <w:tc>
          <w:tcPr>
            <w:tcW w:w="6006" w:type="dxa"/>
          </w:tcPr>
          <w:p w:rsidR="00096316" w:rsidRDefault="00096316" w:rsidP="00C6233C">
            <w:pPr>
              <w:rPr>
                <w:b/>
                <w:sz w:val="20"/>
                <w:szCs w:val="20"/>
              </w:rPr>
            </w:pPr>
          </w:p>
        </w:tc>
      </w:tr>
      <w:tr w:rsidR="00096316" w:rsidTr="00096316">
        <w:tc>
          <w:tcPr>
            <w:tcW w:w="3056" w:type="dxa"/>
          </w:tcPr>
          <w:p w:rsidR="00096316" w:rsidRDefault="00096316" w:rsidP="00C6233C">
            <w:pPr>
              <w:rPr>
                <w:b/>
                <w:sz w:val="20"/>
                <w:szCs w:val="20"/>
              </w:rPr>
            </w:pPr>
            <w:r>
              <w:rPr>
                <w:b/>
                <w:sz w:val="20"/>
                <w:szCs w:val="20"/>
              </w:rPr>
              <w:t>Model</w:t>
            </w:r>
          </w:p>
          <w:p w:rsidR="00096316" w:rsidRDefault="00096316" w:rsidP="00C6233C">
            <w:pPr>
              <w:rPr>
                <w:b/>
                <w:sz w:val="20"/>
                <w:szCs w:val="20"/>
              </w:rPr>
            </w:pPr>
          </w:p>
        </w:tc>
        <w:tc>
          <w:tcPr>
            <w:tcW w:w="6006" w:type="dxa"/>
          </w:tcPr>
          <w:p w:rsidR="00096316" w:rsidRDefault="00096316" w:rsidP="00C6233C">
            <w:pPr>
              <w:rPr>
                <w:b/>
                <w:sz w:val="20"/>
                <w:szCs w:val="20"/>
              </w:rPr>
            </w:pPr>
          </w:p>
        </w:tc>
      </w:tr>
      <w:tr w:rsidR="00096316" w:rsidTr="00096316">
        <w:tc>
          <w:tcPr>
            <w:tcW w:w="3056" w:type="dxa"/>
          </w:tcPr>
          <w:p w:rsidR="00096316" w:rsidRDefault="00096316" w:rsidP="00C6233C">
            <w:pPr>
              <w:rPr>
                <w:b/>
                <w:sz w:val="20"/>
                <w:szCs w:val="20"/>
              </w:rPr>
            </w:pPr>
            <w:r>
              <w:rPr>
                <w:b/>
                <w:sz w:val="20"/>
                <w:szCs w:val="20"/>
              </w:rPr>
              <w:t xml:space="preserve">Part </w:t>
            </w:r>
            <w:proofErr w:type="spellStart"/>
            <w:r>
              <w:rPr>
                <w:b/>
                <w:sz w:val="20"/>
                <w:szCs w:val="20"/>
              </w:rPr>
              <w:t>Number</w:t>
            </w:r>
            <w:proofErr w:type="spellEnd"/>
          </w:p>
          <w:p w:rsidR="00096316" w:rsidRDefault="00096316" w:rsidP="00C6233C">
            <w:pPr>
              <w:rPr>
                <w:b/>
                <w:sz w:val="20"/>
                <w:szCs w:val="20"/>
              </w:rPr>
            </w:pPr>
          </w:p>
        </w:tc>
        <w:tc>
          <w:tcPr>
            <w:tcW w:w="6006" w:type="dxa"/>
          </w:tcPr>
          <w:p w:rsidR="00096316" w:rsidRDefault="00096316" w:rsidP="00C6233C">
            <w:pPr>
              <w:rPr>
                <w:b/>
                <w:sz w:val="20"/>
                <w:szCs w:val="20"/>
              </w:rPr>
            </w:pPr>
          </w:p>
        </w:tc>
      </w:tr>
      <w:tr w:rsidR="00096316" w:rsidRPr="00236766" w:rsidTr="00096316">
        <w:tc>
          <w:tcPr>
            <w:tcW w:w="3056" w:type="dxa"/>
          </w:tcPr>
          <w:p w:rsidR="00096316" w:rsidRPr="00A72C1B" w:rsidRDefault="00096316" w:rsidP="00C6233C">
            <w:pPr>
              <w:rPr>
                <w:b/>
                <w:sz w:val="20"/>
                <w:szCs w:val="20"/>
                <w:lang w:val="en-GB"/>
              </w:rPr>
            </w:pPr>
            <w:proofErr w:type="spellStart"/>
            <w:r w:rsidRPr="00A72C1B">
              <w:rPr>
                <w:b/>
                <w:sz w:val="20"/>
                <w:szCs w:val="20"/>
                <w:lang w:val="en-GB"/>
              </w:rPr>
              <w:t>Wynik</w:t>
            </w:r>
            <w:proofErr w:type="spellEnd"/>
            <w:r w:rsidRPr="00A72C1B">
              <w:rPr>
                <w:b/>
                <w:sz w:val="20"/>
                <w:szCs w:val="20"/>
                <w:lang w:val="en-GB"/>
              </w:rPr>
              <w:t xml:space="preserve"> </w:t>
            </w:r>
            <w:proofErr w:type="spellStart"/>
            <w:r w:rsidRPr="00A72C1B">
              <w:rPr>
                <w:b/>
                <w:sz w:val="20"/>
                <w:szCs w:val="20"/>
                <w:lang w:val="en-GB"/>
              </w:rPr>
              <w:t>testu</w:t>
            </w:r>
            <w:proofErr w:type="spellEnd"/>
            <w:r w:rsidRPr="00A72C1B">
              <w:rPr>
                <w:b/>
                <w:sz w:val="20"/>
                <w:szCs w:val="20"/>
                <w:lang w:val="en-GB"/>
              </w:rPr>
              <w:t xml:space="preserve"> </w:t>
            </w:r>
            <w:r w:rsidRPr="00A72C1B">
              <w:rPr>
                <w:rFonts w:ascii="Arial Narrow" w:hAnsi="Arial Narrow"/>
                <w:b/>
                <w:bCs/>
                <w:sz w:val="20"/>
                <w:szCs w:val="20"/>
                <w:lang w:val="en-GB"/>
              </w:rPr>
              <w:t xml:space="preserve">BAPCO </w:t>
            </w:r>
            <w:proofErr w:type="spellStart"/>
            <w:r w:rsidRPr="00A72C1B">
              <w:rPr>
                <w:rFonts w:ascii="Arial Narrow" w:hAnsi="Arial Narrow"/>
                <w:b/>
                <w:bCs/>
                <w:sz w:val="20"/>
                <w:szCs w:val="20"/>
                <w:lang w:val="en-GB"/>
              </w:rPr>
              <w:t>MobileMark</w:t>
            </w:r>
            <w:proofErr w:type="spellEnd"/>
            <w:r w:rsidRPr="00A72C1B">
              <w:rPr>
                <w:rFonts w:ascii="Arial Narrow" w:hAnsi="Arial Narrow"/>
                <w:b/>
                <w:bCs/>
                <w:sz w:val="20"/>
                <w:szCs w:val="20"/>
                <w:lang w:val="en-GB"/>
              </w:rPr>
              <w:t xml:space="preserve"> 2014 </w:t>
            </w:r>
            <w:r w:rsidRPr="00A72C1B">
              <w:rPr>
                <w:rFonts w:ascii="Arial Narrow" w:hAnsi="Arial Narrow"/>
                <w:b/>
                <w:sz w:val="20"/>
                <w:szCs w:val="20"/>
                <w:lang w:val="en-GB"/>
              </w:rPr>
              <w:t>Office Productivity</w:t>
            </w:r>
            <w:r w:rsidRPr="00A72C1B">
              <w:rPr>
                <w:rFonts w:ascii="Arial Narrow" w:hAnsi="Arial Narrow"/>
                <w:sz w:val="20"/>
                <w:szCs w:val="20"/>
                <w:lang w:val="en-GB"/>
              </w:rPr>
              <w:t xml:space="preserve"> - </w:t>
            </w:r>
            <w:r w:rsidRPr="00A72C1B">
              <w:rPr>
                <w:rFonts w:ascii="Arial Narrow" w:hAnsi="Arial Narrow"/>
                <w:b/>
                <w:bCs/>
                <w:sz w:val="20"/>
                <w:szCs w:val="20"/>
                <w:lang w:val="en-GB"/>
              </w:rPr>
              <w:t>Performance Qualification Rating</w:t>
            </w:r>
          </w:p>
        </w:tc>
        <w:tc>
          <w:tcPr>
            <w:tcW w:w="6006" w:type="dxa"/>
          </w:tcPr>
          <w:p w:rsidR="00096316" w:rsidRPr="00A72C1B" w:rsidRDefault="00096316" w:rsidP="00C6233C">
            <w:pPr>
              <w:rPr>
                <w:b/>
                <w:sz w:val="20"/>
                <w:szCs w:val="20"/>
                <w:lang w:val="en-GB"/>
              </w:rPr>
            </w:pPr>
          </w:p>
        </w:tc>
      </w:tr>
      <w:tr w:rsidR="00096316" w:rsidTr="00096316">
        <w:tc>
          <w:tcPr>
            <w:tcW w:w="3056" w:type="dxa"/>
          </w:tcPr>
          <w:p w:rsidR="00096316" w:rsidRPr="00D3469A" w:rsidRDefault="00096316" w:rsidP="00C6233C">
            <w:pPr>
              <w:rPr>
                <w:b/>
                <w:sz w:val="20"/>
                <w:szCs w:val="20"/>
              </w:rPr>
            </w:pPr>
            <w:r w:rsidRPr="00D3469A">
              <w:rPr>
                <w:rFonts w:ascii="Arial Narrow" w:hAnsi="Arial Narrow"/>
                <w:b/>
                <w:sz w:val="20"/>
                <w:szCs w:val="20"/>
              </w:rPr>
              <w:t xml:space="preserve">Wynik testu </w:t>
            </w:r>
            <w:proofErr w:type="spellStart"/>
            <w:r w:rsidRPr="00D3469A">
              <w:rPr>
                <w:rFonts w:ascii="Arial Narrow" w:hAnsi="Arial Narrow"/>
                <w:b/>
                <w:sz w:val="20"/>
                <w:szCs w:val="20"/>
              </w:rPr>
              <w:t>Bapco</w:t>
            </w:r>
            <w:proofErr w:type="spellEnd"/>
            <w:r w:rsidRPr="00D3469A">
              <w:rPr>
                <w:rFonts w:ascii="Arial Narrow" w:hAnsi="Arial Narrow"/>
                <w:b/>
                <w:sz w:val="20"/>
                <w:szCs w:val="20"/>
              </w:rPr>
              <w:t xml:space="preserve"> </w:t>
            </w:r>
            <w:proofErr w:type="spellStart"/>
            <w:r w:rsidRPr="00D3469A">
              <w:rPr>
                <w:rFonts w:ascii="Arial Narrow" w:hAnsi="Arial Narrow"/>
                <w:b/>
                <w:sz w:val="20"/>
                <w:szCs w:val="20"/>
              </w:rPr>
              <w:t>MobileMark</w:t>
            </w:r>
            <w:proofErr w:type="spellEnd"/>
            <w:r w:rsidRPr="00D3469A">
              <w:rPr>
                <w:rFonts w:ascii="Arial Narrow" w:hAnsi="Arial Narrow"/>
                <w:b/>
                <w:sz w:val="20"/>
                <w:szCs w:val="20"/>
              </w:rPr>
              <w:t xml:space="preserve"> 2014 w kategorii </w:t>
            </w:r>
            <w:proofErr w:type="spellStart"/>
            <w:r w:rsidRPr="00D3469A">
              <w:rPr>
                <w:rFonts w:ascii="Arial Narrow" w:hAnsi="Arial Narrow"/>
                <w:b/>
                <w:sz w:val="20"/>
                <w:szCs w:val="20"/>
              </w:rPr>
              <w:t>Batery</w:t>
            </w:r>
            <w:proofErr w:type="spellEnd"/>
            <w:r w:rsidRPr="00D3469A">
              <w:rPr>
                <w:rFonts w:ascii="Arial Narrow" w:hAnsi="Arial Narrow"/>
                <w:b/>
                <w:sz w:val="20"/>
                <w:szCs w:val="20"/>
              </w:rPr>
              <w:t xml:space="preserve"> Life</w:t>
            </w:r>
          </w:p>
        </w:tc>
        <w:tc>
          <w:tcPr>
            <w:tcW w:w="6006" w:type="dxa"/>
          </w:tcPr>
          <w:p w:rsidR="00096316" w:rsidRDefault="00096316" w:rsidP="00C6233C">
            <w:pPr>
              <w:rPr>
                <w:b/>
                <w:sz w:val="20"/>
                <w:szCs w:val="20"/>
              </w:rPr>
            </w:pPr>
          </w:p>
        </w:tc>
      </w:tr>
      <w:tr w:rsidR="00096316" w:rsidTr="00096316">
        <w:tc>
          <w:tcPr>
            <w:tcW w:w="3056" w:type="dxa"/>
          </w:tcPr>
          <w:p w:rsidR="00096316" w:rsidRDefault="00096316" w:rsidP="00C6233C">
            <w:pPr>
              <w:rPr>
                <w:b/>
                <w:sz w:val="20"/>
                <w:szCs w:val="20"/>
              </w:rPr>
            </w:pPr>
            <w:r>
              <w:rPr>
                <w:b/>
                <w:sz w:val="20"/>
                <w:szCs w:val="20"/>
              </w:rPr>
              <w:t>System operacyjny</w:t>
            </w:r>
          </w:p>
          <w:p w:rsidR="00096316" w:rsidRDefault="00096316" w:rsidP="00C6233C">
            <w:pPr>
              <w:rPr>
                <w:b/>
                <w:sz w:val="20"/>
                <w:szCs w:val="20"/>
              </w:rPr>
            </w:pPr>
          </w:p>
        </w:tc>
        <w:tc>
          <w:tcPr>
            <w:tcW w:w="6006" w:type="dxa"/>
          </w:tcPr>
          <w:p w:rsidR="00096316" w:rsidRDefault="00096316" w:rsidP="00C6233C">
            <w:pPr>
              <w:rPr>
                <w:b/>
                <w:sz w:val="20"/>
                <w:szCs w:val="20"/>
              </w:rPr>
            </w:pPr>
          </w:p>
        </w:tc>
      </w:tr>
      <w:tr w:rsidR="00096316" w:rsidTr="00096316">
        <w:tc>
          <w:tcPr>
            <w:tcW w:w="3056" w:type="dxa"/>
          </w:tcPr>
          <w:p w:rsidR="00096316" w:rsidRDefault="00096316" w:rsidP="00C6233C">
            <w:pPr>
              <w:rPr>
                <w:b/>
                <w:sz w:val="20"/>
                <w:szCs w:val="20"/>
              </w:rPr>
            </w:pPr>
            <w:r>
              <w:rPr>
                <w:b/>
                <w:sz w:val="20"/>
                <w:szCs w:val="20"/>
              </w:rPr>
              <w:t>Oprogramowanie biurowe</w:t>
            </w:r>
          </w:p>
          <w:p w:rsidR="00096316" w:rsidRDefault="00096316" w:rsidP="00C6233C">
            <w:pPr>
              <w:rPr>
                <w:b/>
                <w:sz w:val="20"/>
                <w:szCs w:val="20"/>
              </w:rPr>
            </w:pPr>
          </w:p>
        </w:tc>
        <w:tc>
          <w:tcPr>
            <w:tcW w:w="6006" w:type="dxa"/>
          </w:tcPr>
          <w:p w:rsidR="00096316" w:rsidRDefault="00096316" w:rsidP="00C6233C">
            <w:pPr>
              <w:rPr>
                <w:b/>
                <w:sz w:val="20"/>
                <w:szCs w:val="20"/>
              </w:rPr>
            </w:pPr>
          </w:p>
        </w:tc>
      </w:tr>
      <w:tr w:rsidR="00096316" w:rsidTr="00096316">
        <w:tc>
          <w:tcPr>
            <w:tcW w:w="3056" w:type="dxa"/>
          </w:tcPr>
          <w:p w:rsidR="00096316" w:rsidRDefault="00096316" w:rsidP="00C6233C">
            <w:pPr>
              <w:rPr>
                <w:b/>
                <w:sz w:val="20"/>
                <w:szCs w:val="20"/>
              </w:rPr>
            </w:pPr>
            <w:r>
              <w:rPr>
                <w:b/>
                <w:sz w:val="20"/>
                <w:szCs w:val="20"/>
              </w:rPr>
              <w:t>Oprogramowanie antywirusowe</w:t>
            </w:r>
          </w:p>
          <w:p w:rsidR="00096316" w:rsidRDefault="00096316" w:rsidP="00C6233C">
            <w:pPr>
              <w:rPr>
                <w:b/>
                <w:sz w:val="20"/>
                <w:szCs w:val="20"/>
              </w:rPr>
            </w:pPr>
          </w:p>
        </w:tc>
        <w:tc>
          <w:tcPr>
            <w:tcW w:w="6006" w:type="dxa"/>
          </w:tcPr>
          <w:p w:rsidR="00096316" w:rsidRDefault="00096316" w:rsidP="00C6233C">
            <w:pPr>
              <w:rPr>
                <w:b/>
                <w:sz w:val="20"/>
                <w:szCs w:val="20"/>
              </w:rPr>
            </w:pPr>
          </w:p>
        </w:tc>
      </w:tr>
    </w:tbl>
    <w:tbl>
      <w:tblPr>
        <w:tblW w:w="501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2304"/>
        <w:gridCol w:w="6780"/>
      </w:tblGrid>
      <w:tr w:rsidR="00096316" w:rsidRPr="002C0A7E" w:rsidTr="00096316">
        <w:trPr>
          <w:trHeight w:val="284"/>
        </w:trPr>
        <w:tc>
          <w:tcPr>
            <w:tcW w:w="1268" w:type="pct"/>
            <w:shd w:val="clear" w:color="auto" w:fill="F2F2F2"/>
            <w:vAlign w:val="center"/>
          </w:tcPr>
          <w:p w:rsidR="00096316" w:rsidRPr="002C0A7E" w:rsidRDefault="00096316" w:rsidP="00C6233C">
            <w:pPr>
              <w:jc w:val="both"/>
              <w:rPr>
                <w:rFonts w:ascii="Arial Narrow" w:hAnsi="Arial Narrow" w:cs="Calibri"/>
                <w:b/>
                <w:sz w:val="20"/>
              </w:rPr>
            </w:pPr>
            <w:r w:rsidRPr="002C0A7E">
              <w:rPr>
                <w:rFonts w:ascii="Arial Narrow" w:hAnsi="Arial Narrow" w:cs="Calibri"/>
                <w:b/>
                <w:sz w:val="20"/>
              </w:rPr>
              <w:t>Nazwa komponentu</w:t>
            </w:r>
          </w:p>
        </w:tc>
        <w:tc>
          <w:tcPr>
            <w:tcW w:w="3732" w:type="pct"/>
            <w:shd w:val="clear" w:color="auto" w:fill="F2F2F2"/>
            <w:vAlign w:val="center"/>
          </w:tcPr>
          <w:p w:rsidR="00096316" w:rsidRPr="002C0A7E" w:rsidRDefault="00096316" w:rsidP="00C6233C">
            <w:pPr>
              <w:ind w:left="-71"/>
              <w:jc w:val="both"/>
              <w:rPr>
                <w:rFonts w:ascii="Arial Narrow" w:hAnsi="Arial Narrow" w:cs="Calibri"/>
                <w:b/>
                <w:sz w:val="20"/>
              </w:rPr>
            </w:pPr>
            <w:r>
              <w:rPr>
                <w:rFonts w:ascii="Arial Narrow" w:hAnsi="Arial Narrow" w:cs="Calibri"/>
                <w:b/>
                <w:sz w:val="20"/>
              </w:rPr>
              <w:t xml:space="preserve">  </w:t>
            </w:r>
            <w:r w:rsidRPr="002C0A7E">
              <w:rPr>
                <w:rFonts w:ascii="Arial Narrow" w:hAnsi="Arial Narrow" w:cs="Calibri"/>
                <w:b/>
                <w:sz w:val="20"/>
              </w:rPr>
              <w:t>Wymagane minimalne parametry techniczne komputerów</w:t>
            </w:r>
          </w:p>
        </w:tc>
      </w:tr>
      <w:tr w:rsidR="00096316" w:rsidRPr="002C0A7E" w:rsidTr="00096316">
        <w:trPr>
          <w:trHeight w:val="284"/>
        </w:trPr>
        <w:tc>
          <w:tcPr>
            <w:tcW w:w="1268" w:type="pct"/>
          </w:tcPr>
          <w:p w:rsidR="00096316" w:rsidRPr="002C0A7E" w:rsidRDefault="00096316" w:rsidP="00C6233C">
            <w:pPr>
              <w:rPr>
                <w:rFonts w:ascii="Arial Narrow" w:hAnsi="Arial Narrow" w:cs="Calibri"/>
                <w:bCs/>
                <w:sz w:val="20"/>
              </w:rPr>
            </w:pPr>
            <w:r w:rsidRPr="002C0A7E">
              <w:rPr>
                <w:rFonts w:ascii="Arial Narrow" w:hAnsi="Arial Narrow" w:cs="Calibri"/>
                <w:bCs/>
                <w:sz w:val="20"/>
              </w:rPr>
              <w:t>Komputer</w:t>
            </w:r>
          </w:p>
        </w:tc>
        <w:tc>
          <w:tcPr>
            <w:tcW w:w="3732" w:type="pct"/>
          </w:tcPr>
          <w:p w:rsidR="00096316" w:rsidRPr="002C0A7E" w:rsidRDefault="00096316" w:rsidP="00C6233C">
            <w:pPr>
              <w:rPr>
                <w:rFonts w:ascii="Arial Narrow" w:hAnsi="Arial Narrow" w:cs="Calibri"/>
                <w:sz w:val="20"/>
              </w:rPr>
            </w:pPr>
            <w:r w:rsidRPr="002C0A7E">
              <w:rPr>
                <w:rFonts w:ascii="Arial Narrow" w:hAnsi="Arial Narrow" w:cs="Calibri"/>
                <w:sz w:val="20"/>
              </w:rPr>
              <w:t>Komputer będzie wykorzystywany dla potrzeb aplikacji biurowych, dostępu do Internetu oraz poczty elektronicznej, jako lokalna baza danych, stacja programistyczna. W ofercie należy podać nazwę producenta, typ, model, oraz numer katalogowy oferowanego sprzętu umożliwiający jednoznaczną identyfikację oferowanej konfiguracji.</w:t>
            </w:r>
          </w:p>
        </w:tc>
      </w:tr>
      <w:tr w:rsidR="00096316" w:rsidRPr="002C0A7E" w:rsidTr="00096316">
        <w:trPr>
          <w:trHeight w:val="284"/>
        </w:trPr>
        <w:tc>
          <w:tcPr>
            <w:tcW w:w="1268" w:type="pct"/>
          </w:tcPr>
          <w:p w:rsidR="00096316" w:rsidRPr="002C0A7E" w:rsidRDefault="00096316" w:rsidP="00C6233C">
            <w:pPr>
              <w:rPr>
                <w:rFonts w:ascii="Arial Narrow" w:hAnsi="Arial Narrow" w:cs="Calibri"/>
                <w:bCs/>
                <w:sz w:val="20"/>
              </w:rPr>
            </w:pPr>
            <w:r w:rsidRPr="002C0A7E">
              <w:rPr>
                <w:rFonts w:ascii="Arial Narrow" w:hAnsi="Arial Narrow" w:cs="Calibri"/>
                <w:bCs/>
                <w:sz w:val="20"/>
              </w:rPr>
              <w:lastRenderedPageBreak/>
              <w:t>Ekran</w:t>
            </w:r>
          </w:p>
        </w:tc>
        <w:tc>
          <w:tcPr>
            <w:tcW w:w="3732" w:type="pct"/>
          </w:tcPr>
          <w:p w:rsidR="00096316" w:rsidRPr="002C0A7E" w:rsidRDefault="00096316" w:rsidP="00C6233C">
            <w:pPr>
              <w:outlineLvl w:val="0"/>
              <w:rPr>
                <w:rFonts w:ascii="Arial Narrow" w:hAnsi="Arial Narrow" w:cs="Calibri"/>
                <w:sz w:val="20"/>
              </w:rPr>
            </w:pPr>
            <w:r w:rsidRPr="002C0A7E">
              <w:rPr>
                <w:rFonts w:ascii="Arial Narrow" w:hAnsi="Arial Narrow" w:cs="Calibri"/>
                <w:sz w:val="20"/>
              </w:rPr>
              <w:t xml:space="preserve">Matryca TFT, 15,6” z podświetleniem w technologii LED, powłoka antyrefleksyjna </w:t>
            </w:r>
            <w:proofErr w:type="spellStart"/>
            <w:r w:rsidRPr="002C0A7E">
              <w:rPr>
                <w:rFonts w:ascii="Arial Narrow" w:hAnsi="Arial Narrow" w:cs="Calibri"/>
                <w:sz w:val="20"/>
              </w:rPr>
              <w:t>Anti-Glare</w:t>
            </w:r>
            <w:proofErr w:type="spellEnd"/>
            <w:r w:rsidRPr="002C0A7E">
              <w:rPr>
                <w:rFonts w:ascii="Arial Narrow" w:hAnsi="Arial Narrow" w:cs="Calibri"/>
                <w:sz w:val="20"/>
              </w:rPr>
              <w:t xml:space="preserve">- rozdzielczość: HD min. 1366x768, min. 220nits </w:t>
            </w:r>
          </w:p>
        </w:tc>
      </w:tr>
      <w:tr w:rsidR="00096316" w:rsidRPr="002C0A7E" w:rsidTr="00096316">
        <w:trPr>
          <w:trHeight w:val="284"/>
        </w:trPr>
        <w:tc>
          <w:tcPr>
            <w:tcW w:w="1268" w:type="pct"/>
          </w:tcPr>
          <w:p w:rsidR="00096316" w:rsidRPr="002C0A7E" w:rsidRDefault="00096316" w:rsidP="00C6233C">
            <w:pPr>
              <w:rPr>
                <w:rFonts w:ascii="Arial Narrow" w:hAnsi="Arial Narrow" w:cs="Calibri"/>
                <w:bCs/>
                <w:sz w:val="20"/>
              </w:rPr>
            </w:pPr>
            <w:r w:rsidRPr="002C0A7E">
              <w:rPr>
                <w:rFonts w:ascii="Arial Narrow" w:hAnsi="Arial Narrow" w:cs="Calibri"/>
                <w:bCs/>
                <w:sz w:val="20"/>
              </w:rPr>
              <w:t>Obudowa</w:t>
            </w:r>
          </w:p>
        </w:tc>
        <w:tc>
          <w:tcPr>
            <w:tcW w:w="3732" w:type="pct"/>
          </w:tcPr>
          <w:p w:rsidR="00096316" w:rsidRPr="002C0A7E" w:rsidRDefault="00096316" w:rsidP="00C6233C">
            <w:pPr>
              <w:autoSpaceDE w:val="0"/>
              <w:autoSpaceDN w:val="0"/>
              <w:adjustRightInd w:val="0"/>
              <w:rPr>
                <w:rFonts w:ascii="Arial Narrow" w:hAnsi="Arial Narrow" w:cs="Calibri"/>
                <w:sz w:val="20"/>
              </w:rPr>
            </w:pPr>
            <w:r w:rsidRPr="002C0A7E">
              <w:rPr>
                <w:rFonts w:ascii="Arial Narrow" w:hAnsi="Arial Narrow" w:cs="Calibri"/>
                <w:sz w:val="20"/>
              </w:rPr>
              <w:t xml:space="preserve">Obudowa komputera matowa, zawiasy metalowe. W obudowę wbudowane co najmniej 2 diody sygnalizujące stan naładowania akumulatora oraz pracę dysku twardego.   </w:t>
            </w:r>
          </w:p>
        </w:tc>
      </w:tr>
      <w:tr w:rsidR="00096316" w:rsidRPr="002C0A7E" w:rsidTr="00096316">
        <w:trPr>
          <w:trHeight w:val="284"/>
        </w:trPr>
        <w:tc>
          <w:tcPr>
            <w:tcW w:w="1268" w:type="pct"/>
          </w:tcPr>
          <w:p w:rsidR="00096316" w:rsidRPr="002C0A7E" w:rsidRDefault="00096316" w:rsidP="00C6233C">
            <w:pPr>
              <w:rPr>
                <w:rFonts w:ascii="Arial Narrow" w:hAnsi="Arial Narrow" w:cs="Calibri"/>
                <w:sz w:val="20"/>
              </w:rPr>
            </w:pPr>
            <w:r w:rsidRPr="002C0A7E">
              <w:rPr>
                <w:rFonts w:ascii="Arial Narrow" w:hAnsi="Arial Narrow" w:cs="Calibri"/>
                <w:sz w:val="20"/>
              </w:rPr>
              <w:t>Chipset</w:t>
            </w:r>
          </w:p>
        </w:tc>
        <w:tc>
          <w:tcPr>
            <w:tcW w:w="3732" w:type="pct"/>
          </w:tcPr>
          <w:p w:rsidR="00096316" w:rsidRPr="002C0A7E" w:rsidRDefault="00096316" w:rsidP="00C6233C">
            <w:pPr>
              <w:rPr>
                <w:rFonts w:ascii="Arial Narrow" w:hAnsi="Arial Narrow" w:cs="Calibri"/>
                <w:sz w:val="20"/>
              </w:rPr>
            </w:pPr>
            <w:r w:rsidRPr="002C0A7E">
              <w:rPr>
                <w:rFonts w:ascii="Arial Narrow" w:hAnsi="Arial Narrow" w:cs="Calibri"/>
                <w:sz w:val="20"/>
              </w:rPr>
              <w:t xml:space="preserve">Dostosowany do zaoferowanego procesora </w:t>
            </w:r>
          </w:p>
        </w:tc>
      </w:tr>
      <w:tr w:rsidR="00096316" w:rsidRPr="002C0A7E" w:rsidTr="00096316">
        <w:trPr>
          <w:trHeight w:val="284"/>
        </w:trPr>
        <w:tc>
          <w:tcPr>
            <w:tcW w:w="1268" w:type="pct"/>
          </w:tcPr>
          <w:p w:rsidR="00096316" w:rsidRPr="002C0A7E" w:rsidRDefault="00096316" w:rsidP="00C6233C">
            <w:pPr>
              <w:rPr>
                <w:rFonts w:ascii="Arial Narrow" w:hAnsi="Arial Narrow" w:cs="Calibri"/>
                <w:sz w:val="20"/>
              </w:rPr>
            </w:pPr>
            <w:r w:rsidRPr="002C0A7E">
              <w:rPr>
                <w:rFonts w:ascii="Arial Narrow" w:hAnsi="Arial Narrow" w:cs="Calibri"/>
                <w:sz w:val="20"/>
              </w:rPr>
              <w:t>Płyta główna</w:t>
            </w:r>
          </w:p>
        </w:tc>
        <w:tc>
          <w:tcPr>
            <w:tcW w:w="3732" w:type="pct"/>
          </w:tcPr>
          <w:p w:rsidR="00096316" w:rsidRPr="002C0A7E" w:rsidRDefault="00096316" w:rsidP="00C6233C">
            <w:pPr>
              <w:rPr>
                <w:rFonts w:ascii="Arial Narrow" w:hAnsi="Arial Narrow" w:cs="Calibri"/>
                <w:sz w:val="20"/>
              </w:rPr>
            </w:pPr>
            <w:r w:rsidRPr="002C0A7E">
              <w:rPr>
                <w:rFonts w:ascii="Arial Narrow" w:hAnsi="Arial Narrow" w:cs="Calibri"/>
                <w:sz w:val="20"/>
              </w:rPr>
              <w:t xml:space="preserve">Zaprojektowana i wyprodukowana przez producenta komputera wyposażona w interfejs SATA III (6 </w:t>
            </w:r>
            <w:proofErr w:type="spellStart"/>
            <w:r w:rsidRPr="002C0A7E">
              <w:rPr>
                <w:rFonts w:ascii="Arial Narrow" w:hAnsi="Arial Narrow" w:cs="Calibri"/>
                <w:sz w:val="20"/>
              </w:rPr>
              <w:t>Gb</w:t>
            </w:r>
            <w:proofErr w:type="spellEnd"/>
            <w:r w:rsidRPr="002C0A7E">
              <w:rPr>
                <w:rFonts w:ascii="Arial Narrow" w:hAnsi="Arial Narrow" w:cs="Calibri"/>
                <w:sz w:val="20"/>
              </w:rPr>
              <w:t xml:space="preserve">/s) do obsługi dysków twardych. </w:t>
            </w:r>
          </w:p>
        </w:tc>
      </w:tr>
      <w:tr w:rsidR="00096316" w:rsidRPr="009F2A50" w:rsidTr="00096316">
        <w:trPr>
          <w:trHeight w:val="284"/>
        </w:trPr>
        <w:tc>
          <w:tcPr>
            <w:tcW w:w="1268" w:type="pct"/>
          </w:tcPr>
          <w:p w:rsidR="00096316" w:rsidRPr="002C0A7E" w:rsidRDefault="00096316" w:rsidP="00C6233C">
            <w:pPr>
              <w:rPr>
                <w:rFonts w:ascii="Arial Narrow" w:hAnsi="Arial Narrow" w:cs="Calibri"/>
                <w:bCs/>
                <w:sz w:val="20"/>
              </w:rPr>
            </w:pPr>
            <w:r w:rsidRPr="002C0A7E">
              <w:rPr>
                <w:rFonts w:ascii="Arial Narrow" w:hAnsi="Arial Narrow" w:cs="Calibri"/>
                <w:sz w:val="20"/>
              </w:rPr>
              <w:t>Procesor</w:t>
            </w:r>
          </w:p>
        </w:tc>
        <w:tc>
          <w:tcPr>
            <w:tcW w:w="3732" w:type="pct"/>
          </w:tcPr>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Procesor klasy x86, 4 rdzeniowy, zaprojektowany do pracy w komputerach przenośnych, wydajnościowo zapewniający wydajność całego oferowanego komputera w następującym scenariuszu:</w:t>
            </w:r>
          </w:p>
          <w:p w:rsidR="00096316" w:rsidRPr="009F2A50" w:rsidRDefault="00096316" w:rsidP="00C6233C">
            <w:pPr>
              <w:pStyle w:val="Bezodstpw"/>
              <w:rPr>
                <w:rFonts w:ascii="Arial Narrow" w:hAnsi="Arial Narrow"/>
                <w:bCs/>
                <w:sz w:val="20"/>
                <w:szCs w:val="20"/>
              </w:rPr>
            </w:pPr>
            <w:r w:rsidRPr="009F2A50">
              <w:rPr>
                <w:rFonts w:ascii="Arial Narrow" w:hAnsi="Arial Narrow"/>
                <w:sz w:val="20"/>
                <w:szCs w:val="20"/>
              </w:rPr>
              <w:t xml:space="preserve">Wynik 5-ciu iteracji testu </w:t>
            </w:r>
            <w:r w:rsidRPr="009F2A50">
              <w:rPr>
                <w:rFonts w:ascii="Arial Narrow" w:hAnsi="Arial Narrow"/>
                <w:b/>
                <w:sz w:val="20"/>
                <w:szCs w:val="20"/>
              </w:rPr>
              <w:t>Office Productivity</w:t>
            </w:r>
            <w:r w:rsidRPr="009F2A50">
              <w:rPr>
                <w:rFonts w:ascii="Arial Narrow" w:hAnsi="Arial Narrow"/>
                <w:sz w:val="20"/>
                <w:szCs w:val="20"/>
              </w:rPr>
              <w:t xml:space="preserve"> - </w:t>
            </w:r>
            <w:r w:rsidRPr="009F2A50">
              <w:rPr>
                <w:rFonts w:ascii="Arial Narrow" w:hAnsi="Arial Narrow"/>
                <w:b/>
                <w:bCs/>
                <w:sz w:val="20"/>
                <w:szCs w:val="20"/>
              </w:rPr>
              <w:t xml:space="preserve">Performance </w:t>
            </w:r>
            <w:proofErr w:type="spellStart"/>
            <w:r w:rsidRPr="009F2A50">
              <w:rPr>
                <w:rFonts w:ascii="Arial Narrow" w:hAnsi="Arial Narrow"/>
                <w:b/>
                <w:bCs/>
                <w:sz w:val="20"/>
                <w:szCs w:val="20"/>
              </w:rPr>
              <w:t>Qualification</w:t>
            </w:r>
            <w:proofErr w:type="spellEnd"/>
            <w:r w:rsidRPr="009F2A50">
              <w:rPr>
                <w:rFonts w:ascii="Arial Narrow" w:hAnsi="Arial Narrow"/>
                <w:b/>
                <w:bCs/>
                <w:sz w:val="20"/>
                <w:szCs w:val="20"/>
              </w:rPr>
              <w:t xml:space="preserve"> Rating </w:t>
            </w:r>
            <w:r>
              <w:rPr>
                <w:rFonts w:ascii="Arial Narrow" w:hAnsi="Arial Narrow"/>
                <w:bCs/>
                <w:sz w:val="20"/>
                <w:szCs w:val="20"/>
              </w:rPr>
              <w:t>na poziomie min. 842</w:t>
            </w:r>
            <w:r w:rsidRPr="009F2A50">
              <w:rPr>
                <w:rFonts w:ascii="Arial Narrow" w:hAnsi="Arial Narrow"/>
                <w:bCs/>
                <w:sz w:val="20"/>
                <w:szCs w:val="20"/>
              </w:rPr>
              <w:t xml:space="preserve"> pkt. w teście</w:t>
            </w:r>
            <w:r w:rsidRPr="009F2A50">
              <w:rPr>
                <w:rFonts w:ascii="Arial Narrow" w:hAnsi="Arial Narrow"/>
                <w:b/>
                <w:bCs/>
                <w:sz w:val="20"/>
                <w:szCs w:val="20"/>
              </w:rPr>
              <w:t xml:space="preserve"> BAPCO </w:t>
            </w:r>
            <w:proofErr w:type="spellStart"/>
            <w:r w:rsidRPr="009F2A50">
              <w:rPr>
                <w:rFonts w:ascii="Arial Narrow" w:hAnsi="Arial Narrow"/>
                <w:b/>
                <w:bCs/>
                <w:sz w:val="20"/>
                <w:szCs w:val="20"/>
              </w:rPr>
              <w:t>MobileMark</w:t>
            </w:r>
            <w:proofErr w:type="spellEnd"/>
            <w:r w:rsidRPr="009F2A50">
              <w:rPr>
                <w:rFonts w:ascii="Arial Narrow" w:hAnsi="Arial Narrow"/>
                <w:b/>
                <w:bCs/>
                <w:sz w:val="20"/>
                <w:szCs w:val="20"/>
              </w:rPr>
              <w:t xml:space="preserve"> 2014 </w:t>
            </w:r>
            <w:r w:rsidRPr="009F2A50">
              <w:rPr>
                <w:rFonts w:ascii="Arial Narrow" w:hAnsi="Arial Narrow"/>
                <w:bCs/>
                <w:sz w:val="20"/>
                <w:szCs w:val="20"/>
              </w:rPr>
              <w:t xml:space="preserve">w oparciu o wyniki testów opublikowane na stronie konsorcjum </w:t>
            </w:r>
            <w:proofErr w:type="spellStart"/>
            <w:r w:rsidRPr="009F2A50">
              <w:rPr>
                <w:rFonts w:ascii="Arial Narrow" w:hAnsi="Arial Narrow"/>
                <w:bCs/>
                <w:sz w:val="20"/>
                <w:szCs w:val="20"/>
              </w:rPr>
              <w:t>BapCo</w:t>
            </w:r>
            <w:proofErr w:type="spellEnd"/>
            <w:r w:rsidRPr="009F2A50">
              <w:rPr>
                <w:rFonts w:ascii="Arial Narrow" w:hAnsi="Arial Narrow"/>
                <w:bCs/>
                <w:sz w:val="20"/>
                <w:szCs w:val="20"/>
              </w:rPr>
              <w:t xml:space="preserve"> - tzw. Full </w:t>
            </w:r>
            <w:proofErr w:type="spellStart"/>
            <w:r w:rsidRPr="009F2A50">
              <w:rPr>
                <w:rFonts w:ascii="Arial Narrow" w:hAnsi="Arial Narrow"/>
                <w:bCs/>
                <w:sz w:val="20"/>
                <w:szCs w:val="20"/>
              </w:rPr>
              <w:t>Disclosure</w:t>
            </w:r>
            <w:proofErr w:type="spellEnd"/>
            <w:r w:rsidRPr="009F2A50">
              <w:rPr>
                <w:rFonts w:ascii="Arial Narrow" w:hAnsi="Arial Narrow"/>
                <w:bCs/>
                <w:sz w:val="20"/>
                <w:szCs w:val="20"/>
              </w:rPr>
              <w:t xml:space="preserve"> </w:t>
            </w:r>
            <w:proofErr w:type="spellStart"/>
            <w:r w:rsidRPr="009F2A50">
              <w:rPr>
                <w:rFonts w:ascii="Arial Narrow" w:hAnsi="Arial Narrow"/>
                <w:bCs/>
                <w:sz w:val="20"/>
                <w:szCs w:val="20"/>
              </w:rPr>
              <w:t>Reports</w:t>
            </w:r>
            <w:proofErr w:type="spellEnd"/>
            <w:r w:rsidRPr="009F2A50">
              <w:rPr>
                <w:rFonts w:ascii="Arial Narrow" w:hAnsi="Arial Narrow"/>
                <w:bCs/>
                <w:sz w:val="20"/>
                <w:szCs w:val="20"/>
              </w:rPr>
              <w:t xml:space="preserve"> lub  dostarczone wyniki testów wykonanych przez oferenta w formacie </w:t>
            </w:r>
            <w:r w:rsidRPr="009F2A50">
              <w:rPr>
                <w:rFonts w:ascii="Arial Narrow" w:hAnsi="Arial Narrow"/>
                <w:sz w:val="20"/>
                <w:szCs w:val="20"/>
              </w:rPr>
              <w:t>FDR (</w:t>
            </w:r>
            <w:r w:rsidRPr="009F2A50">
              <w:rPr>
                <w:rFonts w:ascii="Arial Narrow" w:hAnsi="Arial Narrow"/>
                <w:bCs/>
                <w:sz w:val="20"/>
                <w:szCs w:val="20"/>
              </w:rPr>
              <w:t xml:space="preserve">Full </w:t>
            </w:r>
            <w:proofErr w:type="spellStart"/>
            <w:r w:rsidRPr="009F2A50">
              <w:rPr>
                <w:rFonts w:ascii="Arial Narrow" w:hAnsi="Arial Narrow"/>
                <w:bCs/>
                <w:sz w:val="20"/>
                <w:szCs w:val="20"/>
              </w:rPr>
              <w:t>Disclosure</w:t>
            </w:r>
            <w:proofErr w:type="spellEnd"/>
            <w:r w:rsidRPr="009F2A50">
              <w:rPr>
                <w:rFonts w:ascii="Arial Narrow" w:hAnsi="Arial Narrow"/>
                <w:bCs/>
                <w:sz w:val="20"/>
                <w:szCs w:val="20"/>
              </w:rPr>
              <w:t xml:space="preserve"> Report ) i PDF. </w:t>
            </w:r>
            <w:r w:rsidRPr="009F2A50">
              <w:rPr>
                <w:rFonts w:ascii="Arial Narrow" w:hAnsi="Arial Narrow"/>
                <w:bCs/>
                <w:sz w:val="20"/>
                <w:szCs w:val="20"/>
              </w:rPr>
              <w:br/>
              <w:t>Test powinien być wykonany w konfiguracji całego komputera identycznej z wymaganą (w przypadku zaoferowania pamięci większej niż 4 GB dopuszcza się wynik testu z zestawem o pamięci 4GB) i z ustawieniami zgodnymi z zaleceniami producenta testu.</w:t>
            </w:r>
          </w:p>
          <w:p w:rsidR="00096316" w:rsidRPr="009F2A50" w:rsidRDefault="00096316" w:rsidP="00C6233C">
            <w:pPr>
              <w:pStyle w:val="Bezodstpw"/>
              <w:rPr>
                <w:rFonts w:ascii="Arial Narrow" w:hAnsi="Arial Narrow"/>
                <w:bCs/>
                <w:sz w:val="20"/>
                <w:szCs w:val="20"/>
              </w:rPr>
            </w:pPr>
            <w:r w:rsidRPr="009F2A50">
              <w:rPr>
                <w:rFonts w:ascii="Arial Narrow" w:hAnsi="Arial Narrow"/>
                <w:sz w:val="20"/>
                <w:szCs w:val="20"/>
              </w:rPr>
              <w:t xml:space="preserve">W przypadku użycia przez Wykonawcę testu </w:t>
            </w:r>
            <w:proofErr w:type="spellStart"/>
            <w:r w:rsidRPr="009F2A50">
              <w:rPr>
                <w:rFonts w:ascii="Arial Narrow" w:hAnsi="Arial Narrow"/>
                <w:sz w:val="20"/>
                <w:szCs w:val="20"/>
              </w:rPr>
              <w:t>BAPCo</w:t>
            </w:r>
            <w:proofErr w:type="spellEnd"/>
            <w:r w:rsidRPr="009F2A50">
              <w:rPr>
                <w:rFonts w:ascii="Arial Narrow" w:hAnsi="Arial Narrow"/>
                <w:sz w:val="20"/>
                <w:szCs w:val="20"/>
              </w:rPr>
              <w:t xml:space="preserve"> do oceny wydajności Zamawiający zastrzega sobie, iż w celu sprawdzenia poprawności przeprowadzonych testów Wykonawca musi dostarczyć Zamawiającemu oprogramowanie testujące wraz z licencją, zestaw komputerowy w konfiguracji identycznej z zaproponowaną oraz dokładne opisy użytych testów</w:t>
            </w:r>
            <w:r w:rsidRPr="009F2A50">
              <w:rPr>
                <w:rFonts w:ascii="Arial Narrow" w:hAnsi="Arial Narrow"/>
                <w:bCs/>
                <w:sz w:val="20"/>
                <w:szCs w:val="20"/>
              </w:rPr>
              <w:t xml:space="preserve"> </w:t>
            </w:r>
            <w:r w:rsidRPr="009F2A50">
              <w:rPr>
                <w:rFonts w:ascii="Arial Narrow" w:hAnsi="Arial Narrow"/>
                <w:sz w:val="20"/>
                <w:szCs w:val="20"/>
              </w:rPr>
              <w:t>wraz z wynikami w formatach FDR (</w:t>
            </w:r>
            <w:r w:rsidRPr="009F2A50">
              <w:rPr>
                <w:rFonts w:ascii="Arial Narrow" w:hAnsi="Arial Narrow"/>
                <w:bCs/>
                <w:sz w:val="20"/>
                <w:szCs w:val="20"/>
              </w:rPr>
              <w:t xml:space="preserve">Full </w:t>
            </w:r>
            <w:proofErr w:type="spellStart"/>
            <w:r w:rsidRPr="009F2A50">
              <w:rPr>
                <w:rFonts w:ascii="Arial Narrow" w:hAnsi="Arial Narrow"/>
                <w:bCs/>
                <w:sz w:val="20"/>
                <w:szCs w:val="20"/>
              </w:rPr>
              <w:t>Disclosure</w:t>
            </w:r>
            <w:proofErr w:type="spellEnd"/>
            <w:r w:rsidRPr="009F2A50">
              <w:rPr>
                <w:rFonts w:ascii="Arial Narrow" w:hAnsi="Arial Narrow"/>
                <w:bCs/>
                <w:sz w:val="20"/>
                <w:szCs w:val="20"/>
              </w:rPr>
              <w:t xml:space="preserve"> Report ) i PDF </w:t>
            </w:r>
            <w:r w:rsidRPr="009F2A50">
              <w:rPr>
                <w:rFonts w:ascii="Arial Narrow" w:hAnsi="Arial Narrow"/>
                <w:sz w:val="20"/>
                <w:szCs w:val="20"/>
              </w:rPr>
              <w:t>w terminie nie dłuższym niż 3 dni od otrzymania zawiadomienia od Zamawiającego.</w:t>
            </w:r>
          </w:p>
          <w:p w:rsidR="00096316" w:rsidRPr="009F2A50" w:rsidRDefault="00096316" w:rsidP="00C6233C">
            <w:pPr>
              <w:pStyle w:val="Bezodstpw"/>
              <w:rPr>
                <w:rFonts w:ascii="Arial Narrow" w:hAnsi="Arial Narrow"/>
                <w:sz w:val="20"/>
                <w:szCs w:val="20"/>
              </w:rPr>
            </w:pPr>
          </w:p>
        </w:tc>
      </w:tr>
      <w:tr w:rsidR="00096316" w:rsidRPr="009F2A50" w:rsidTr="00096316">
        <w:trPr>
          <w:trHeight w:val="284"/>
        </w:trPr>
        <w:tc>
          <w:tcPr>
            <w:tcW w:w="1268" w:type="pct"/>
          </w:tcPr>
          <w:p w:rsidR="00096316" w:rsidRPr="002C0A7E" w:rsidRDefault="00096316" w:rsidP="00C6233C">
            <w:pPr>
              <w:rPr>
                <w:rFonts w:ascii="Arial Narrow" w:hAnsi="Arial Narrow" w:cs="Calibri"/>
                <w:sz w:val="20"/>
              </w:rPr>
            </w:pPr>
            <w:r w:rsidRPr="002C0A7E">
              <w:rPr>
                <w:rFonts w:ascii="Arial Narrow" w:hAnsi="Arial Narrow" w:cs="Calibri"/>
                <w:sz w:val="20"/>
              </w:rPr>
              <w:t>Pamięć operacyjna</w:t>
            </w:r>
          </w:p>
        </w:tc>
        <w:tc>
          <w:tcPr>
            <w:tcW w:w="3732" w:type="pct"/>
          </w:tcPr>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 xml:space="preserve">Min 4GB z możliwością rozbudowy do min. 8GB, rodzaj pamięci DDR3L, min. 1600MHz. </w:t>
            </w:r>
          </w:p>
        </w:tc>
      </w:tr>
      <w:tr w:rsidR="00096316" w:rsidRPr="009F2A50" w:rsidTr="00096316">
        <w:trPr>
          <w:trHeight w:val="284"/>
        </w:trPr>
        <w:tc>
          <w:tcPr>
            <w:tcW w:w="1268" w:type="pct"/>
          </w:tcPr>
          <w:p w:rsidR="00096316" w:rsidRPr="002C0A7E" w:rsidRDefault="00096316" w:rsidP="00C6233C">
            <w:pPr>
              <w:rPr>
                <w:rFonts w:ascii="Arial Narrow" w:hAnsi="Arial Narrow" w:cs="Calibri"/>
                <w:sz w:val="20"/>
              </w:rPr>
            </w:pPr>
            <w:r w:rsidRPr="002C0A7E">
              <w:rPr>
                <w:rFonts w:ascii="Arial Narrow" w:hAnsi="Arial Narrow" w:cs="Calibri"/>
                <w:sz w:val="20"/>
              </w:rPr>
              <w:t>Dysk twardy</w:t>
            </w:r>
          </w:p>
        </w:tc>
        <w:tc>
          <w:tcPr>
            <w:tcW w:w="3732" w:type="pct"/>
          </w:tcPr>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Min 500 GB, prędkość obrotowa min. 5400rpm zawierający partycję RECOVERY umożliwiającą odtworzenie systemu operacyjnego fabrycznie zainstalowanego na komputerze po awarii.</w:t>
            </w:r>
          </w:p>
        </w:tc>
      </w:tr>
      <w:tr w:rsidR="00096316" w:rsidRPr="009F2A50" w:rsidTr="00096316">
        <w:trPr>
          <w:trHeight w:val="284"/>
        </w:trPr>
        <w:tc>
          <w:tcPr>
            <w:tcW w:w="1268" w:type="pct"/>
          </w:tcPr>
          <w:p w:rsidR="00096316" w:rsidRPr="002C0A7E" w:rsidRDefault="00096316" w:rsidP="00C6233C">
            <w:pPr>
              <w:rPr>
                <w:rFonts w:ascii="Arial Narrow" w:hAnsi="Arial Narrow" w:cs="Calibri"/>
                <w:sz w:val="20"/>
              </w:rPr>
            </w:pPr>
            <w:r w:rsidRPr="002C0A7E">
              <w:rPr>
                <w:rFonts w:ascii="Arial Narrow" w:hAnsi="Arial Narrow" w:cs="Calibri"/>
                <w:sz w:val="20"/>
              </w:rPr>
              <w:t>Karta graficzna</w:t>
            </w:r>
          </w:p>
        </w:tc>
        <w:tc>
          <w:tcPr>
            <w:tcW w:w="3732" w:type="pct"/>
          </w:tcPr>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Zintegrowana karta graficzna wykorzystująca pamięć RAM systemu dynamicznie przydzielaną na potrzeby grafiki w trybie UMA (</w:t>
            </w:r>
            <w:proofErr w:type="spellStart"/>
            <w:r w:rsidRPr="009F2A50">
              <w:rPr>
                <w:rFonts w:ascii="Arial Narrow" w:hAnsi="Arial Narrow"/>
                <w:sz w:val="20"/>
                <w:szCs w:val="20"/>
              </w:rPr>
              <w:t>Unified</w:t>
            </w:r>
            <w:proofErr w:type="spellEnd"/>
            <w:r w:rsidRPr="009F2A50">
              <w:rPr>
                <w:rFonts w:ascii="Arial Narrow" w:hAnsi="Arial Narrow"/>
                <w:sz w:val="20"/>
                <w:szCs w:val="20"/>
              </w:rPr>
              <w:t xml:space="preserve"> Memory Access) – z możliwością dynamicznego przydzielenia min. 1,5 GB pamięci.</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Obsługująca funkcje:</w:t>
            </w:r>
            <w:r w:rsidRPr="009F2A50">
              <w:rPr>
                <w:rFonts w:ascii="Arial Narrow" w:hAnsi="Arial Narrow"/>
                <w:sz w:val="20"/>
                <w:szCs w:val="20"/>
              </w:rPr>
              <w:br/>
              <w:t>• DX12</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 OGL 4.4</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 obsługa min 2 niezależnych wyświetlaczy</w:t>
            </w:r>
          </w:p>
        </w:tc>
      </w:tr>
      <w:tr w:rsidR="00096316" w:rsidRPr="009F2A50" w:rsidTr="00096316">
        <w:trPr>
          <w:trHeight w:val="284"/>
        </w:trPr>
        <w:tc>
          <w:tcPr>
            <w:tcW w:w="1268" w:type="pct"/>
          </w:tcPr>
          <w:p w:rsidR="00096316" w:rsidRPr="002C0A7E" w:rsidRDefault="00096316" w:rsidP="00C6233C">
            <w:pPr>
              <w:rPr>
                <w:rFonts w:ascii="Arial Narrow" w:hAnsi="Arial Narrow" w:cs="Calibri"/>
                <w:sz w:val="20"/>
              </w:rPr>
            </w:pPr>
            <w:r w:rsidRPr="002C0A7E">
              <w:rPr>
                <w:rFonts w:ascii="Arial Narrow" w:hAnsi="Arial Narrow" w:cs="Calibri"/>
                <w:sz w:val="20"/>
              </w:rPr>
              <w:t>Audio/Video</w:t>
            </w:r>
          </w:p>
        </w:tc>
        <w:tc>
          <w:tcPr>
            <w:tcW w:w="3732" w:type="pct"/>
          </w:tcPr>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Wbudowana, zgodna z HD Audio, wbudowany głośnik min. 1,5W, wbudowany mikrofon, sterowanie głośnością głośników za pośrednictwem wydzielonych klawiszy funkcyjnych na klawiaturze, wydzielony przycisk funkcyjny do natychmiastowego wyciszania głośników oraz mikrofonu (</w:t>
            </w:r>
            <w:proofErr w:type="spellStart"/>
            <w:r w:rsidRPr="009F2A50">
              <w:rPr>
                <w:rFonts w:ascii="Arial Narrow" w:hAnsi="Arial Narrow"/>
                <w:sz w:val="20"/>
                <w:szCs w:val="20"/>
              </w:rPr>
              <w:t>mute</w:t>
            </w:r>
            <w:proofErr w:type="spellEnd"/>
            <w:r w:rsidRPr="009F2A50">
              <w:rPr>
                <w:rFonts w:ascii="Arial Narrow" w:hAnsi="Arial Narrow"/>
                <w:sz w:val="20"/>
                <w:szCs w:val="20"/>
              </w:rPr>
              <w:t>), wbudowana kamera w obudowę komputera</w:t>
            </w:r>
          </w:p>
        </w:tc>
      </w:tr>
      <w:tr w:rsidR="00096316" w:rsidRPr="009F2A50" w:rsidTr="00096316">
        <w:trPr>
          <w:trHeight w:val="284"/>
        </w:trPr>
        <w:tc>
          <w:tcPr>
            <w:tcW w:w="1268" w:type="pct"/>
          </w:tcPr>
          <w:p w:rsidR="00096316" w:rsidRPr="002C0A7E" w:rsidRDefault="00096316" w:rsidP="00C6233C">
            <w:pPr>
              <w:rPr>
                <w:rFonts w:ascii="Arial Narrow" w:hAnsi="Arial Narrow" w:cs="Calibri"/>
                <w:sz w:val="20"/>
              </w:rPr>
            </w:pPr>
            <w:r w:rsidRPr="002C0A7E">
              <w:rPr>
                <w:rFonts w:ascii="Arial Narrow" w:hAnsi="Arial Narrow" w:cs="Calibri"/>
                <w:sz w:val="20"/>
              </w:rPr>
              <w:t>Karta sieciowa</w:t>
            </w:r>
          </w:p>
        </w:tc>
        <w:tc>
          <w:tcPr>
            <w:tcW w:w="3732" w:type="pct"/>
          </w:tcPr>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 xml:space="preserve">Min. 10/100 – RJ 45 </w:t>
            </w:r>
          </w:p>
        </w:tc>
      </w:tr>
      <w:tr w:rsidR="00096316" w:rsidRPr="009F2A50" w:rsidTr="00096316">
        <w:trPr>
          <w:trHeight w:val="284"/>
        </w:trPr>
        <w:tc>
          <w:tcPr>
            <w:tcW w:w="1268" w:type="pct"/>
          </w:tcPr>
          <w:p w:rsidR="00096316" w:rsidRPr="002C0A7E" w:rsidRDefault="00096316" w:rsidP="00C6233C">
            <w:pPr>
              <w:rPr>
                <w:rFonts w:ascii="Arial Narrow" w:hAnsi="Arial Narrow" w:cs="Calibri"/>
                <w:sz w:val="20"/>
              </w:rPr>
            </w:pPr>
            <w:r w:rsidRPr="002C0A7E">
              <w:rPr>
                <w:rFonts w:ascii="Arial Narrow" w:hAnsi="Arial Narrow" w:cs="Calibri"/>
                <w:sz w:val="20"/>
              </w:rPr>
              <w:t>Porty/złącza</w:t>
            </w:r>
          </w:p>
        </w:tc>
        <w:tc>
          <w:tcPr>
            <w:tcW w:w="3732" w:type="pct"/>
          </w:tcPr>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 xml:space="preserve">Min. 2 porty USB z czego jeden USB 3.0, złącze słuchawek i złącze mikrofonu typu COMBO, HDMI, RJ-45, czytnik kart multimedialnych (min SD/SDHC/SDXC/MMC. Dedykowany przycisk umożliwiający szybkie odtworzenie systemu z partycji </w:t>
            </w:r>
            <w:proofErr w:type="spellStart"/>
            <w:r w:rsidRPr="009F2A50">
              <w:rPr>
                <w:rFonts w:ascii="Arial Narrow" w:hAnsi="Arial Narrow"/>
                <w:sz w:val="20"/>
                <w:szCs w:val="20"/>
              </w:rPr>
              <w:t>recovery</w:t>
            </w:r>
            <w:proofErr w:type="spellEnd"/>
            <w:r w:rsidRPr="009F2A50">
              <w:rPr>
                <w:rFonts w:ascii="Arial Narrow" w:hAnsi="Arial Narrow"/>
                <w:sz w:val="20"/>
                <w:szCs w:val="20"/>
              </w:rPr>
              <w:t>.</w:t>
            </w:r>
          </w:p>
        </w:tc>
      </w:tr>
      <w:tr w:rsidR="00096316" w:rsidRPr="009F2A50" w:rsidTr="00096316">
        <w:trPr>
          <w:trHeight w:val="284"/>
        </w:trPr>
        <w:tc>
          <w:tcPr>
            <w:tcW w:w="1268" w:type="pct"/>
          </w:tcPr>
          <w:p w:rsidR="00096316" w:rsidRPr="002C0A7E" w:rsidRDefault="00096316" w:rsidP="00C6233C">
            <w:pPr>
              <w:rPr>
                <w:rFonts w:ascii="Arial Narrow" w:hAnsi="Arial Narrow" w:cs="Calibri"/>
                <w:sz w:val="20"/>
              </w:rPr>
            </w:pPr>
            <w:r w:rsidRPr="002C0A7E">
              <w:rPr>
                <w:rFonts w:ascii="Arial Narrow" w:hAnsi="Arial Narrow" w:cs="Calibri"/>
                <w:sz w:val="20"/>
              </w:rPr>
              <w:t>Klawiatura</w:t>
            </w:r>
          </w:p>
        </w:tc>
        <w:tc>
          <w:tcPr>
            <w:tcW w:w="3732" w:type="pct"/>
          </w:tcPr>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Klawiatura, układ US. Klawiatura z wydzielonym blokiem numerycznym.</w:t>
            </w:r>
          </w:p>
        </w:tc>
      </w:tr>
      <w:tr w:rsidR="00096316" w:rsidRPr="009F2A50" w:rsidTr="00096316">
        <w:trPr>
          <w:trHeight w:val="284"/>
        </w:trPr>
        <w:tc>
          <w:tcPr>
            <w:tcW w:w="1268" w:type="pct"/>
          </w:tcPr>
          <w:p w:rsidR="00096316" w:rsidRPr="002C0A7E" w:rsidRDefault="00096316" w:rsidP="00C6233C">
            <w:pPr>
              <w:rPr>
                <w:rFonts w:ascii="Arial Narrow" w:hAnsi="Arial Narrow" w:cs="Calibri"/>
                <w:sz w:val="20"/>
              </w:rPr>
            </w:pPr>
            <w:proofErr w:type="spellStart"/>
            <w:r w:rsidRPr="002C0A7E">
              <w:rPr>
                <w:rFonts w:ascii="Arial Narrow" w:hAnsi="Arial Narrow" w:cs="Calibri"/>
                <w:sz w:val="20"/>
              </w:rPr>
              <w:t>WiFi</w:t>
            </w:r>
            <w:proofErr w:type="spellEnd"/>
            <w:r w:rsidRPr="002C0A7E">
              <w:rPr>
                <w:rFonts w:ascii="Arial Narrow" w:hAnsi="Arial Narrow" w:cs="Calibri"/>
                <w:sz w:val="20"/>
              </w:rPr>
              <w:t xml:space="preserve"> </w:t>
            </w:r>
          </w:p>
        </w:tc>
        <w:tc>
          <w:tcPr>
            <w:tcW w:w="3732" w:type="pct"/>
          </w:tcPr>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 xml:space="preserve">Wbudowana karta sieciowa, pracująca w standardzie AC </w:t>
            </w:r>
          </w:p>
        </w:tc>
      </w:tr>
      <w:tr w:rsidR="00096316" w:rsidRPr="009F2A50" w:rsidTr="00096316">
        <w:trPr>
          <w:trHeight w:val="284"/>
        </w:trPr>
        <w:tc>
          <w:tcPr>
            <w:tcW w:w="1268" w:type="pct"/>
          </w:tcPr>
          <w:p w:rsidR="00096316" w:rsidRPr="002C0A7E" w:rsidRDefault="00096316" w:rsidP="00C6233C">
            <w:pPr>
              <w:rPr>
                <w:rFonts w:ascii="Arial Narrow" w:hAnsi="Arial Narrow" w:cs="Calibri"/>
                <w:sz w:val="20"/>
              </w:rPr>
            </w:pPr>
            <w:r w:rsidRPr="002C0A7E">
              <w:rPr>
                <w:rFonts w:ascii="Arial Narrow" w:hAnsi="Arial Narrow" w:cs="Calibri"/>
                <w:sz w:val="20"/>
              </w:rPr>
              <w:t>Bluetooth</w:t>
            </w:r>
          </w:p>
        </w:tc>
        <w:tc>
          <w:tcPr>
            <w:tcW w:w="3732" w:type="pct"/>
          </w:tcPr>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Wbudowany moduł Bluetooth 4.1</w:t>
            </w:r>
          </w:p>
        </w:tc>
      </w:tr>
      <w:tr w:rsidR="00096316" w:rsidRPr="009F2A50" w:rsidTr="00096316">
        <w:trPr>
          <w:trHeight w:val="284"/>
        </w:trPr>
        <w:tc>
          <w:tcPr>
            <w:tcW w:w="1268" w:type="pct"/>
          </w:tcPr>
          <w:p w:rsidR="00096316" w:rsidRPr="002C0A7E" w:rsidRDefault="00096316" w:rsidP="00C6233C">
            <w:pPr>
              <w:rPr>
                <w:rFonts w:ascii="Arial Narrow" w:hAnsi="Arial Narrow" w:cs="Calibri"/>
                <w:sz w:val="20"/>
              </w:rPr>
            </w:pPr>
            <w:r w:rsidRPr="002C0A7E">
              <w:rPr>
                <w:rFonts w:ascii="Arial Narrow" w:hAnsi="Arial Narrow" w:cs="Calibri"/>
                <w:sz w:val="20"/>
              </w:rPr>
              <w:lastRenderedPageBreak/>
              <w:t>Napęd optyczny</w:t>
            </w:r>
          </w:p>
        </w:tc>
        <w:tc>
          <w:tcPr>
            <w:tcW w:w="3732" w:type="pct"/>
          </w:tcPr>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Nagrywarka DVD o wysokości nie większej jak 9mm</w:t>
            </w:r>
          </w:p>
        </w:tc>
      </w:tr>
      <w:tr w:rsidR="00096316" w:rsidRPr="009F2A50" w:rsidTr="00096316">
        <w:trPr>
          <w:trHeight w:val="284"/>
        </w:trPr>
        <w:tc>
          <w:tcPr>
            <w:tcW w:w="1268" w:type="pct"/>
          </w:tcPr>
          <w:p w:rsidR="00096316" w:rsidRPr="002C0A7E" w:rsidRDefault="00096316" w:rsidP="00C6233C">
            <w:pPr>
              <w:rPr>
                <w:rFonts w:ascii="Arial Narrow" w:hAnsi="Arial Narrow" w:cs="Calibri"/>
                <w:sz w:val="20"/>
              </w:rPr>
            </w:pPr>
            <w:r w:rsidRPr="002C0A7E">
              <w:rPr>
                <w:rFonts w:ascii="Arial Narrow" w:hAnsi="Arial Narrow" w:cs="Calibri"/>
                <w:sz w:val="20"/>
              </w:rPr>
              <w:t>Bateria</w:t>
            </w:r>
          </w:p>
        </w:tc>
        <w:tc>
          <w:tcPr>
            <w:tcW w:w="3732" w:type="pct"/>
          </w:tcPr>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Bateria – min. 3 ogniwa, pozwalająca na nieprzerwaną pracę urządzenia</w:t>
            </w:r>
            <w:r>
              <w:rPr>
                <w:rFonts w:ascii="Arial Narrow" w:hAnsi="Arial Narrow"/>
                <w:sz w:val="20"/>
                <w:szCs w:val="20"/>
              </w:rPr>
              <w:t xml:space="preserve"> do min.340</w:t>
            </w:r>
            <w:r w:rsidRPr="009F2A50">
              <w:rPr>
                <w:rFonts w:ascii="Arial Narrow" w:hAnsi="Arial Narrow"/>
                <w:sz w:val="20"/>
                <w:szCs w:val="20"/>
              </w:rPr>
              <w:t xml:space="preserve"> minut. Czas pracy baterii należy potwierdzić załączając do oferty wydruk  testu </w:t>
            </w:r>
            <w:proofErr w:type="spellStart"/>
            <w:r w:rsidRPr="009F2A50">
              <w:rPr>
                <w:rFonts w:ascii="Arial Narrow" w:hAnsi="Arial Narrow"/>
                <w:sz w:val="20"/>
                <w:szCs w:val="20"/>
              </w:rPr>
              <w:t>Bapco</w:t>
            </w:r>
            <w:proofErr w:type="spellEnd"/>
            <w:r w:rsidRPr="009F2A50">
              <w:rPr>
                <w:rFonts w:ascii="Arial Narrow" w:hAnsi="Arial Narrow"/>
                <w:sz w:val="20"/>
                <w:szCs w:val="20"/>
              </w:rPr>
              <w:t xml:space="preserve"> </w:t>
            </w:r>
            <w:proofErr w:type="spellStart"/>
            <w:r w:rsidRPr="009F2A50">
              <w:rPr>
                <w:rFonts w:ascii="Arial Narrow" w:hAnsi="Arial Narrow"/>
                <w:sz w:val="20"/>
                <w:szCs w:val="20"/>
              </w:rPr>
              <w:t>MobileMark</w:t>
            </w:r>
            <w:proofErr w:type="spellEnd"/>
            <w:r w:rsidRPr="009F2A50">
              <w:rPr>
                <w:rFonts w:ascii="Arial Narrow" w:hAnsi="Arial Narrow"/>
                <w:sz w:val="20"/>
                <w:szCs w:val="20"/>
              </w:rPr>
              <w:t xml:space="preserve"> 2014 w kategorii </w:t>
            </w:r>
            <w:proofErr w:type="spellStart"/>
            <w:r w:rsidRPr="009F2A50">
              <w:rPr>
                <w:rFonts w:ascii="Arial Narrow" w:hAnsi="Arial Narrow"/>
                <w:sz w:val="20"/>
                <w:szCs w:val="20"/>
              </w:rPr>
              <w:t>Batery</w:t>
            </w:r>
            <w:proofErr w:type="spellEnd"/>
            <w:r w:rsidRPr="009F2A50">
              <w:rPr>
                <w:rFonts w:ascii="Arial Narrow" w:hAnsi="Arial Narrow"/>
                <w:sz w:val="20"/>
                <w:szCs w:val="20"/>
              </w:rPr>
              <w:t xml:space="preserve"> Life zamieszczony na stronie koncernu BAPCO lub samodzielnie wykonany</w:t>
            </w:r>
            <w:r w:rsidRPr="009F2A50">
              <w:rPr>
                <w:rFonts w:ascii="Arial Narrow" w:hAnsi="Arial Narrow"/>
                <w:bCs/>
                <w:sz w:val="20"/>
                <w:szCs w:val="20"/>
              </w:rPr>
              <w:t xml:space="preserve"> w konfiguracji całego komputera identycznej z wymaganą (w przypadku zaoferowania pamięci większej niż 4 GB dopuszcza się wynik testu z zestawem o pamięci 4GB</w:t>
            </w:r>
          </w:p>
        </w:tc>
      </w:tr>
      <w:tr w:rsidR="00096316" w:rsidRPr="009F2A50" w:rsidTr="00096316">
        <w:trPr>
          <w:trHeight w:val="284"/>
        </w:trPr>
        <w:tc>
          <w:tcPr>
            <w:tcW w:w="1268" w:type="pct"/>
          </w:tcPr>
          <w:p w:rsidR="00096316" w:rsidRPr="002C0A7E" w:rsidRDefault="00096316" w:rsidP="00C6233C">
            <w:pPr>
              <w:rPr>
                <w:rFonts w:ascii="Arial Narrow" w:hAnsi="Arial Narrow" w:cs="Calibri"/>
                <w:sz w:val="20"/>
              </w:rPr>
            </w:pPr>
            <w:r w:rsidRPr="002C0A7E">
              <w:rPr>
                <w:rFonts w:ascii="Arial Narrow" w:hAnsi="Arial Narrow" w:cs="Calibri"/>
                <w:sz w:val="20"/>
              </w:rPr>
              <w:t>Zasilacz</w:t>
            </w:r>
          </w:p>
        </w:tc>
        <w:tc>
          <w:tcPr>
            <w:tcW w:w="3732" w:type="pct"/>
          </w:tcPr>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Zasilacz zewnętrzny max 45W.</w:t>
            </w:r>
          </w:p>
        </w:tc>
      </w:tr>
      <w:tr w:rsidR="00096316" w:rsidRPr="009F2A50" w:rsidTr="00096316">
        <w:trPr>
          <w:trHeight w:val="284"/>
        </w:trPr>
        <w:tc>
          <w:tcPr>
            <w:tcW w:w="1268" w:type="pct"/>
            <w:tcBorders>
              <w:top w:val="single" w:sz="4" w:space="0" w:color="auto"/>
              <w:left w:val="single" w:sz="4" w:space="0" w:color="auto"/>
              <w:bottom w:val="single" w:sz="4" w:space="0" w:color="auto"/>
              <w:right w:val="single" w:sz="4" w:space="0" w:color="auto"/>
            </w:tcBorders>
          </w:tcPr>
          <w:p w:rsidR="00096316" w:rsidRPr="002C0A7E" w:rsidRDefault="00096316" w:rsidP="00C6233C">
            <w:pPr>
              <w:rPr>
                <w:rFonts w:ascii="Arial Narrow" w:hAnsi="Arial Narrow" w:cs="Calibri"/>
                <w:sz w:val="20"/>
              </w:rPr>
            </w:pPr>
            <w:r w:rsidRPr="002C0A7E">
              <w:rPr>
                <w:rFonts w:ascii="Arial Narrow" w:hAnsi="Arial Narrow" w:cs="Calibri"/>
                <w:sz w:val="20"/>
              </w:rPr>
              <w:t xml:space="preserve">BIOS  </w:t>
            </w:r>
          </w:p>
        </w:tc>
        <w:tc>
          <w:tcPr>
            <w:tcW w:w="3732" w:type="pct"/>
            <w:tcBorders>
              <w:top w:val="single" w:sz="4" w:space="0" w:color="auto"/>
              <w:left w:val="single" w:sz="4" w:space="0" w:color="auto"/>
              <w:bottom w:val="single" w:sz="4" w:space="0" w:color="auto"/>
              <w:right w:val="single" w:sz="4" w:space="0" w:color="auto"/>
            </w:tcBorders>
          </w:tcPr>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BIOS zgodny ze specyfikacją UEFI.</w:t>
            </w:r>
            <w:r w:rsidRPr="009F2A50">
              <w:rPr>
                <w:rFonts w:ascii="Arial Narrow" w:hAnsi="Arial Narrow"/>
                <w:sz w:val="20"/>
                <w:szCs w:val="20"/>
              </w:rPr>
              <w:br/>
              <w:t>Możliwość odczytania z BIOS bez uruchamiania systemu operacyjnego z dysku twardego komputera lub innych podłączonych do niego urządzeń zewnętrznych następujących informacji:</w:t>
            </w:r>
            <w:r w:rsidRPr="009F2A50">
              <w:rPr>
                <w:rFonts w:ascii="Arial Narrow" w:hAnsi="Arial Narrow"/>
                <w:sz w:val="20"/>
                <w:szCs w:val="20"/>
              </w:rPr>
              <w:br/>
              <w:t xml:space="preserve">- wersji BIOS </w:t>
            </w:r>
            <w:r w:rsidRPr="009F2A50">
              <w:rPr>
                <w:rFonts w:ascii="Arial Narrow" w:hAnsi="Arial Narrow"/>
                <w:sz w:val="20"/>
                <w:szCs w:val="20"/>
              </w:rPr>
              <w:br/>
              <w:t>- nr seryjnym komputera</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 ilości pamięci RAM</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 typie procesora i jego prędkości</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 modele zainstalowanych dysków twardych</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 model zainstalowanego napędu optycznego</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 xml:space="preserve">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Możliwość ustawienia portów USB w trybie „no BOOT”, czyli podczas startu komputer nie wykrywa urządzeń </w:t>
            </w:r>
            <w:proofErr w:type="spellStart"/>
            <w:r w:rsidRPr="009F2A50">
              <w:rPr>
                <w:rFonts w:ascii="Arial Narrow" w:hAnsi="Arial Narrow"/>
                <w:bCs/>
                <w:sz w:val="20"/>
                <w:szCs w:val="20"/>
              </w:rPr>
              <w:t>bootujących</w:t>
            </w:r>
            <w:proofErr w:type="spellEnd"/>
            <w:r w:rsidRPr="009F2A50">
              <w:rPr>
                <w:rFonts w:ascii="Arial Narrow" w:hAnsi="Arial Narrow"/>
                <w:bCs/>
                <w:sz w:val="20"/>
                <w:szCs w:val="20"/>
              </w:rPr>
              <w:t xml:space="preserve"> typu USB, natomiast po uruchomieniu systemu operacyjnego porty USB są aktywne.</w:t>
            </w:r>
          </w:p>
          <w:p w:rsidR="00096316" w:rsidRPr="009F2A50" w:rsidRDefault="00096316" w:rsidP="00C6233C">
            <w:pPr>
              <w:pStyle w:val="Bezodstpw"/>
              <w:rPr>
                <w:rFonts w:ascii="Arial Narrow" w:hAnsi="Arial Narrow"/>
                <w:sz w:val="20"/>
                <w:szCs w:val="20"/>
              </w:rPr>
            </w:pPr>
          </w:p>
        </w:tc>
      </w:tr>
      <w:tr w:rsidR="00096316" w:rsidRPr="009F2A50" w:rsidTr="00096316">
        <w:trPr>
          <w:trHeight w:val="284"/>
        </w:trPr>
        <w:tc>
          <w:tcPr>
            <w:tcW w:w="1268" w:type="pct"/>
            <w:tcBorders>
              <w:top w:val="single" w:sz="4" w:space="0" w:color="auto"/>
              <w:left w:val="single" w:sz="4" w:space="0" w:color="auto"/>
              <w:bottom w:val="single" w:sz="4" w:space="0" w:color="auto"/>
              <w:right w:val="single" w:sz="4" w:space="0" w:color="auto"/>
            </w:tcBorders>
          </w:tcPr>
          <w:p w:rsidR="00096316" w:rsidRPr="002C0A7E" w:rsidRDefault="00096316" w:rsidP="00C6233C">
            <w:pPr>
              <w:rPr>
                <w:rFonts w:ascii="Arial Narrow" w:hAnsi="Arial Narrow" w:cs="Calibri"/>
                <w:bCs/>
                <w:sz w:val="20"/>
              </w:rPr>
            </w:pPr>
            <w:r w:rsidRPr="002C0A7E">
              <w:rPr>
                <w:rFonts w:ascii="Arial Narrow" w:hAnsi="Arial Narrow" w:cs="Calibri"/>
                <w:bCs/>
                <w:sz w:val="20"/>
              </w:rPr>
              <w:t>Bezpieczeństwo</w:t>
            </w:r>
          </w:p>
        </w:tc>
        <w:tc>
          <w:tcPr>
            <w:tcW w:w="3732" w:type="pct"/>
            <w:tcBorders>
              <w:top w:val="single" w:sz="4" w:space="0" w:color="auto"/>
              <w:left w:val="single" w:sz="4" w:space="0" w:color="auto"/>
              <w:bottom w:val="single" w:sz="4" w:space="0" w:color="auto"/>
              <w:right w:val="single" w:sz="4" w:space="0" w:color="auto"/>
            </w:tcBorders>
          </w:tcPr>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-złącze </w:t>
            </w:r>
            <w:proofErr w:type="spellStart"/>
            <w:r w:rsidRPr="009F2A50">
              <w:rPr>
                <w:rFonts w:ascii="Arial Narrow" w:hAnsi="Arial Narrow"/>
                <w:bCs/>
                <w:sz w:val="20"/>
                <w:szCs w:val="20"/>
              </w:rPr>
              <w:t>Kensington</w:t>
            </w:r>
            <w:proofErr w:type="spellEnd"/>
            <w:r w:rsidRPr="009F2A50">
              <w:rPr>
                <w:rFonts w:ascii="Arial Narrow" w:hAnsi="Arial Narrow"/>
                <w:bCs/>
                <w:sz w:val="20"/>
                <w:szCs w:val="20"/>
              </w:rPr>
              <w:t xml:space="preserve"> Lock, </w:t>
            </w:r>
          </w:p>
        </w:tc>
      </w:tr>
      <w:tr w:rsidR="00096316" w:rsidRPr="009F2A50" w:rsidTr="00096316">
        <w:trPr>
          <w:trHeight w:val="284"/>
        </w:trPr>
        <w:tc>
          <w:tcPr>
            <w:tcW w:w="1268" w:type="pct"/>
            <w:tcBorders>
              <w:top w:val="single" w:sz="4" w:space="0" w:color="auto"/>
              <w:left w:val="single" w:sz="4" w:space="0" w:color="auto"/>
              <w:bottom w:val="single" w:sz="4" w:space="0" w:color="auto"/>
              <w:right w:val="single" w:sz="4" w:space="0" w:color="auto"/>
            </w:tcBorders>
          </w:tcPr>
          <w:p w:rsidR="00096316" w:rsidRPr="002C0A7E" w:rsidRDefault="00096316" w:rsidP="00C6233C">
            <w:pPr>
              <w:rPr>
                <w:rFonts w:ascii="Arial Narrow" w:hAnsi="Arial Narrow" w:cs="Calibri"/>
                <w:bCs/>
                <w:sz w:val="20"/>
              </w:rPr>
            </w:pPr>
            <w:r w:rsidRPr="002C0A7E">
              <w:rPr>
                <w:rFonts w:ascii="Arial Narrow" w:hAnsi="Arial Narrow" w:cs="Calibri"/>
                <w:bCs/>
                <w:sz w:val="20"/>
              </w:rPr>
              <w:t>Certyfikaty i standardy</w:t>
            </w:r>
          </w:p>
        </w:tc>
        <w:tc>
          <w:tcPr>
            <w:tcW w:w="3732" w:type="pct"/>
            <w:tcBorders>
              <w:top w:val="single" w:sz="4" w:space="0" w:color="auto"/>
              <w:left w:val="single" w:sz="4" w:space="0" w:color="auto"/>
              <w:bottom w:val="single" w:sz="4" w:space="0" w:color="auto"/>
              <w:right w:val="single" w:sz="4" w:space="0" w:color="auto"/>
            </w:tcBorders>
          </w:tcPr>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Certyfikat ISO9001:2000 dla producenta sprzętu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ENERGY STAR 6.1</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Deklaracja zgodności CE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Potwierdzenie spełnienia kryteriów środowiskowych, w tym zgodności z dyrektywą </w:t>
            </w:r>
            <w:proofErr w:type="spellStart"/>
            <w:r w:rsidRPr="009F2A50">
              <w:rPr>
                <w:rFonts w:ascii="Arial Narrow" w:hAnsi="Arial Narrow"/>
                <w:bCs/>
                <w:sz w:val="20"/>
                <w:szCs w:val="20"/>
              </w:rPr>
              <w:t>RoHS</w:t>
            </w:r>
            <w:proofErr w:type="spellEnd"/>
            <w:r w:rsidRPr="009F2A50">
              <w:rPr>
                <w:rFonts w:ascii="Arial Narrow" w:hAnsi="Arial Narrow"/>
                <w:bCs/>
                <w:sz w:val="20"/>
                <w:szCs w:val="20"/>
              </w:rPr>
              <w:t xml:space="preserve"> Unii Europejskiej o eliminacji substancji niebezpiecznych w postaci oświadczenia producenta jednostki</w:t>
            </w:r>
          </w:p>
        </w:tc>
      </w:tr>
      <w:tr w:rsidR="00096316" w:rsidRPr="009F2A50" w:rsidTr="00096316">
        <w:trPr>
          <w:trHeight w:val="284"/>
        </w:trPr>
        <w:tc>
          <w:tcPr>
            <w:tcW w:w="1268" w:type="pct"/>
            <w:tcBorders>
              <w:top w:val="single" w:sz="4" w:space="0" w:color="auto"/>
              <w:left w:val="single" w:sz="4" w:space="0" w:color="auto"/>
              <w:bottom w:val="single" w:sz="4" w:space="0" w:color="auto"/>
              <w:right w:val="single" w:sz="4" w:space="0" w:color="auto"/>
            </w:tcBorders>
          </w:tcPr>
          <w:p w:rsidR="00096316" w:rsidRPr="002C0A7E" w:rsidRDefault="00096316" w:rsidP="00C6233C">
            <w:pPr>
              <w:rPr>
                <w:rFonts w:ascii="Arial Narrow" w:hAnsi="Arial Narrow" w:cs="Calibri"/>
                <w:bCs/>
                <w:sz w:val="20"/>
              </w:rPr>
            </w:pPr>
            <w:r w:rsidRPr="002C0A7E">
              <w:rPr>
                <w:rFonts w:ascii="Arial Narrow" w:hAnsi="Arial Narrow" w:cs="Calibri"/>
                <w:bCs/>
                <w:sz w:val="20"/>
              </w:rPr>
              <w:t>Waga/Wymiary</w:t>
            </w:r>
          </w:p>
        </w:tc>
        <w:tc>
          <w:tcPr>
            <w:tcW w:w="3732" w:type="pct"/>
            <w:tcBorders>
              <w:top w:val="single" w:sz="4" w:space="0" w:color="auto"/>
              <w:left w:val="single" w:sz="4" w:space="0" w:color="auto"/>
              <w:bottom w:val="single" w:sz="4" w:space="0" w:color="auto"/>
              <w:right w:val="single" w:sz="4" w:space="0" w:color="auto"/>
            </w:tcBorders>
          </w:tcPr>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Waga urządzenia z baterią podstawową max 2kg, suma wymiarów urządzenia nie przekraczająca: 670mm</w:t>
            </w:r>
          </w:p>
          <w:p w:rsidR="00096316" w:rsidRPr="009F2A50" w:rsidRDefault="00096316" w:rsidP="00C6233C">
            <w:pPr>
              <w:pStyle w:val="Bezodstpw"/>
              <w:rPr>
                <w:rFonts w:ascii="Arial Narrow" w:hAnsi="Arial Narrow"/>
                <w:bCs/>
                <w:sz w:val="20"/>
                <w:szCs w:val="20"/>
              </w:rPr>
            </w:pPr>
          </w:p>
        </w:tc>
      </w:tr>
      <w:tr w:rsidR="00096316" w:rsidRPr="009F2A50" w:rsidTr="00096316">
        <w:trPr>
          <w:trHeight w:val="284"/>
        </w:trPr>
        <w:tc>
          <w:tcPr>
            <w:tcW w:w="1268" w:type="pct"/>
            <w:tcBorders>
              <w:top w:val="single" w:sz="4" w:space="0" w:color="auto"/>
              <w:left w:val="single" w:sz="4" w:space="0" w:color="auto"/>
              <w:bottom w:val="single" w:sz="4" w:space="0" w:color="auto"/>
              <w:right w:val="single" w:sz="4" w:space="0" w:color="auto"/>
            </w:tcBorders>
          </w:tcPr>
          <w:p w:rsidR="00096316" w:rsidRPr="002C0A7E" w:rsidRDefault="00096316" w:rsidP="00C6233C">
            <w:pPr>
              <w:rPr>
                <w:rFonts w:ascii="Arial Narrow" w:hAnsi="Arial Narrow" w:cs="Calibri"/>
                <w:bCs/>
                <w:sz w:val="20"/>
              </w:rPr>
            </w:pPr>
            <w:r w:rsidRPr="002C0A7E">
              <w:rPr>
                <w:rFonts w:ascii="Arial Narrow" w:hAnsi="Arial Narrow" w:cs="Calibri"/>
                <w:bCs/>
                <w:sz w:val="20"/>
              </w:rPr>
              <w:t>Szyfrowanie</w:t>
            </w:r>
          </w:p>
        </w:tc>
        <w:tc>
          <w:tcPr>
            <w:tcW w:w="3732" w:type="pct"/>
            <w:tcBorders>
              <w:top w:val="single" w:sz="4" w:space="0" w:color="auto"/>
              <w:left w:val="single" w:sz="4" w:space="0" w:color="auto"/>
              <w:bottom w:val="single" w:sz="4" w:space="0" w:color="auto"/>
              <w:right w:val="single" w:sz="4" w:space="0" w:color="auto"/>
            </w:tcBorders>
          </w:tcPr>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Komputer wyposażony w moduł TPM 2.0</w:t>
            </w:r>
          </w:p>
        </w:tc>
      </w:tr>
      <w:tr w:rsidR="00096316" w:rsidRPr="009F2A50" w:rsidTr="00096316">
        <w:trPr>
          <w:trHeight w:val="284"/>
        </w:trPr>
        <w:tc>
          <w:tcPr>
            <w:tcW w:w="1268" w:type="pct"/>
            <w:tcBorders>
              <w:top w:val="single" w:sz="4" w:space="0" w:color="auto"/>
              <w:left w:val="single" w:sz="4" w:space="0" w:color="auto"/>
              <w:bottom w:val="single" w:sz="4" w:space="0" w:color="auto"/>
              <w:right w:val="single" w:sz="4" w:space="0" w:color="auto"/>
            </w:tcBorders>
          </w:tcPr>
          <w:p w:rsidR="00096316" w:rsidRPr="002C0A7E" w:rsidRDefault="00096316" w:rsidP="00C6233C">
            <w:pPr>
              <w:rPr>
                <w:rFonts w:ascii="Arial Narrow" w:hAnsi="Arial Narrow" w:cs="Calibri"/>
                <w:bCs/>
                <w:sz w:val="20"/>
              </w:rPr>
            </w:pPr>
            <w:r w:rsidRPr="002C0A7E">
              <w:rPr>
                <w:rFonts w:ascii="Arial Narrow" w:hAnsi="Arial Narrow" w:cs="Calibri"/>
                <w:bCs/>
                <w:sz w:val="20"/>
              </w:rPr>
              <w:t>Gwarancja</w:t>
            </w:r>
          </w:p>
        </w:tc>
        <w:tc>
          <w:tcPr>
            <w:tcW w:w="3732" w:type="pct"/>
            <w:tcBorders>
              <w:top w:val="single" w:sz="4" w:space="0" w:color="auto"/>
              <w:left w:val="single" w:sz="4" w:space="0" w:color="auto"/>
              <w:bottom w:val="single" w:sz="4" w:space="0" w:color="auto"/>
              <w:right w:val="single" w:sz="4" w:space="0" w:color="auto"/>
            </w:tcBorders>
          </w:tcPr>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Min. 2 lata świadczona w placówce autoryzowanego partnera serwisowego producenta.</w:t>
            </w:r>
          </w:p>
          <w:p w:rsidR="00096316" w:rsidRPr="009F2A50" w:rsidRDefault="00096316" w:rsidP="00C6233C">
            <w:pPr>
              <w:pStyle w:val="Bezodstpw"/>
              <w:rPr>
                <w:rFonts w:ascii="Arial Narrow" w:hAnsi="Arial Narrow"/>
                <w:bCs/>
                <w:sz w:val="20"/>
                <w:szCs w:val="20"/>
              </w:rPr>
            </w:pPr>
          </w:p>
        </w:tc>
      </w:tr>
      <w:tr w:rsidR="00096316" w:rsidRPr="009F2A50" w:rsidTr="00096316">
        <w:trPr>
          <w:trHeight w:val="284"/>
        </w:trPr>
        <w:tc>
          <w:tcPr>
            <w:tcW w:w="1268" w:type="pct"/>
            <w:tcBorders>
              <w:top w:val="single" w:sz="4" w:space="0" w:color="auto"/>
              <w:left w:val="single" w:sz="4" w:space="0" w:color="auto"/>
              <w:bottom w:val="single" w:sz="4" w:space="0" w:color="auto"/>
              <w:right w:val="single" w:sz="4" w:space="0" w:color="auto"/>
            </w:tcBorders>
          </w:tcPr>
          <w:p w:rsidR="00096316" w:rsidRPr="002C0A7E" w:rsidRDefault="00096316" w:rsidP="00C6233C">
            <w:pPr>
              <w:tabs>
                <w:tab w:val="left" w:pos="213"/>
              </w:tabs>
              <w:rPr>
                <w:rFonts w:ascii="Arial Narrow" w:hAnsi="Arial Narrow" w:cs="Calibri"/>
                <w:sz w:val="20"/>
              </w:rPr>
            </w:pPr>
            <w:r w:rsidRPr="002C0A7E">
              <w:rPr>
                <w:rFonts w:ascii="Arial Narrow" w:hAnsi="Arial Narrow" w:cs="Calibri"/>
                <w:bCs/>
                <w:sz w:val="20"/>
              </w:rPr>
              <w:t>Wsparcie techniczne producenta</w:t>
            </w:r>
          </w:p>
        </w:tc>
        <w:tc>
          <w:tcPr>
            <w:tcW w:w="3732" w:type="pct"/>
            <w:tcBorders>
              <w:top w:val="single" w:sz="4" w:space="0" w:color="auto"/>
              <w:left w:val="single" w:sz="4" w:space="0" w:color="auto"/>
              <w:bottom w:val="single" w:sz="4" w:space="0" w:color="auto"/>
              <w:right w:val="single" w:sz="4" w:space="0" w:color="auto"/>
            </w:tcBorders>
          </w:tcPr>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Dedykowany numer oraz adres email dla wsparcia technicznego i informacji produktowej.</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 xml:space="preserve">- możliwość weryfikacji na stronie producenta konfiguracji fabrycznej zakupionego sprzętu </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 możliwość weryfikacji na stronie producenta posiadanej/wykupionej gwarancji</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 możliwość weryfikacji statusu naprawy urządzenia po podaniu unikalnego numeru seryjnego</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 Naprawy gwarancyjne  urządzeń muszą być realizowany przez Producenta lub Autoryzowanego Partnera Serwisowego Producenta.</w:t>
            </w:r>
          </w:p>
          <w:p w:rsidR="00096316" w:rsidRPr="009F2A50" w:rsidRDefault="00096316" w:rsidP="00C6233C">
            <w:pPr>
              <w:pStyle w:val="Bezodstpw"/>
              <w:rPr>
                <w:rFonts w:ascii="Arial Narrow" w:hAnsi="Arial Narrow"/>
                <w:bCs/>
                <w:sz w:val="20"/>
                <w:szCs w:val="20"/>
              </w:rPr>
            </w:pPr>
          </w:p>
        </w:tc>
      </w:tr>
      <w:tr w:rsidR="00096316" w:rsidRPr="009F2A50" w:rsidTr="00096316">
        <w:trPr>
          <w:trHeight w:val="284"/>
        </w:trPr>
        <w:tc>
          <w:tcPr>
            <w:tcW w:w="1268" w:type="pct"/>
            <w:tcBorders>
              <w:top w:val="single" w:sz="4" w:space="0" w:color="auto"/>
              <w:left w:val="single" w:sz="4" w:space="0" w:color="auto"/>
              <w:bottom w:val="single" w:sz="4" w:space="0" w:color="auto"/>
              <w:right w:val="single" w:sz="4" w:space="0" w:color="auto"/>
            </w:tcBorders>
          </w:tcPr>
          <w:p w:rsidR="00096316" w:rsidRPr="002C0A7E" w:rsidRDefault="00096316" w:rsidP="00C6233C">
            <w:pPr>
              <w:tabs>
                <w:tab w:val="left" w:pos="213"/>
              </w:tabs>
              <w:jc w:val="both"/>
              <w:rPr>
                <w:rFonts w:ascii="Arial Narrow" w:hAnsi="Arial Narrow" w:cs="Calibri"/>
                <w:bCs/>
                <w:sz w:val="20"/>
              </w:rPr>
            </w:pPr>
            <w:r w:rsidRPr="002C0A7E">
              <w:rPr>
                <w:rFonts w:ascii="Arial Narrow" w:hAnsi="Arial Narrow" w:cs="Calibri"/>
                <w:bCs/>
                <w:sz w:val="20"/>
              </w:rPr>
              <w:t>System operacyjny</w:t>
            </w:r>
          </w:p>
        </w:tc>
        <w:tc>
          <w:tcPr>
            <w:tcW w:w="3732" w:type="pct"/>
            <w:tcBorders>
              <w:top w:val="single" w:sz="4" w:space="0" w:color="auto"/>
              <w:left w:val="single" w:sz="4" w:space="0" w:color="auto"/>
              <w:bottom w:val="single" w:sz="4" w:space="0" w:color="auto"/>
              <w:right w:val="single" w:sz="4" w:space="0" w:color="auto"/>
            </w:tcBorders>
          </w:tcPr>
          <w:p w:rsidR="004F6612" w:rsidRPr="0040759E" w:rsidRDefault="004F6612" w:rsidP="0040759E">
            <w:pPr>
              <w:rPr>
                <w:rFonts w:ascii="Arial Narrow" w:hAnsi="Arial Narrow" w:cs="Calibri"/>
                <w:bCs/>
                <w:sz w:val="20"/>
              </w:rPr>
            </w:pPr>
            <w:r w:rsidRPr="0040759E">
              <w:rPr>
                <w:rFonts w:ascii="Arial Narrow" w:hAnsi="Arial Narrow" w:cs="Calibri"/>
                <w:bCs/>
                <w:sz w:val="20"/>
              </w:rPr>
              <w:t xml:space="preserve">Microsoft Windows 10 Professional 64-bit nie wymagający aktywacji przez Internet bądź telefon lub system równoważny, współpracujący z systemami teleinformatycznymi używanymi przez zamawiającego.  </w:t>
            </w:r>
          </w:p>
          <w:p w:rsidR="004F6612" w:rsidRDefault="004F6612" w:rsidP="0040759E">
            <w:pPr>
              <w:jc w:val="both"/>
              <w:rPr>
                <w:rFonts w:ascii="Arial Narrow" w:hAnsi="Arial Narrow"/>
                <w:sz w:val="20"/>
                <w:szCs w:val="20"/>
              </w:rPr>
            </w:pPr>
            <w:r w:rsidRPr="0040759E">
              <w:rPr>
                <w:rFonts w:ascii="Arial Narrow" w:hAnsi="Arial Narrow" w:cs="Calibri"/>
                <w:bCs/>
                <w:sz w:val="20"/>
                <w:u w:val="single"/>
              </w:rPr>
              <w:t>Za system równoważny zamawiający uważa system operacyjny spełniające następujące wymogi:</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lastRenderedPageBreak/>
              <w:t>Zainstalowany system operacyjny w wersji polskiej , niewymagający aktywacji za pomocą telefonu lub Internetu. Dopuszczalny jest system operacyjny dla komputerów PC, spełniający następujące wymagania poprzez wbudowane mechanizmy, bez użycia dodatkowych aplikacji:</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1. Możliwość dokonywania aktualizacji i poprawek systemu przez Internet z możliwością wyboru instalowanych poprawek;</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2. Możliwość dokonywania uaktualnień sterowników urządzeń przez Internet – witrynę producenta systemu;</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3. Darmowe aktualizacje w ramach wersji systemu operacyjnego przez Internet (niezbędne aktualizacje, poprawki, muszą być dostarczane bez dodatkowych opłat) – wymagane podanie nazwy strony serwera WWW;</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4. Internetowa aktualizacja zapewniona w języku polskim;</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5. Wbudowana zapora internetowa (firewall) dla ochrony połączeń internetowych; zintegrowana z systemem konsola do zarządzania ustawieniami zapory i regułami IP v4 i v6;</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 xml:space="preserve">6. Wsparcie dla większości powszechnie używanych urządzeń peryferyjnych (drukarek, urządzeń sieciowych, standardów USB, </w:t>
            </w:r>
            <w:proofErr w:type="spellStart"/>
            <w:r w:rsidRPr="009F2A50">
              <w:rPr>
                <w:rFonts w:ascii="Arial Narrow" w:hAnsi="Arial Narrow"/>
                <w:sz w:val="20"/>
                <w:szCs w:val="20"/>
              </w:rPr>
              <w:t>Plug&amp;Play</w:t>
            </w:r>
            <w:proofErr w:type="spellEnd"/>
            <w:r w:rsidRPr="009F2A50">
              <w:rPr>
                <w:rFonts w:ascii="Arial Narrow" w:hAnsi="Arial Narrow"/>
                <w:sz w:val="20"/>
                <w:szCs w:val="20"/>
              </w:rPr>
              <w:t>, Wi-Fi)</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7. Możliwość zdalnej automatycznej instalacji, konfiguracji, administrowania oraz aktualizowania systemu;</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8. Zintegrowane z systemem operacyjnym narzędzia zwalczające złośliwe oprogramowanie; aktualizacje dostępne u producenta nieodpłatnie bez ograniczeń czasowych.</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9. Zintegrowany z systemem operacyjnym moduł synchronizacji komputera z urządzeniami zewnętrznymi.</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10. Wbudowany system pomocy w języku polskim;</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11. Wsparcie dla Sun Java i .NET Framework 1.1 i 2.0 i 3.0 – możliwość uruchomienia aplikacji działających we wskazanych środowiskach;</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12. Graficzne środowisko instalacji i konfiguracji;</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13. Zarządzanie kontami użytkowników sieci oraz urządzeniami sieciowymi tj. drukarki, modemy, woluminy dyskowe, usługi katalogowe</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14. wbudowana usługa pulpitu zdalnego jako serwer (przy pomocy tej usługi można uzyskać dostęp do wszystkich plików i programów komputera)</w:t>
            </w:r>
          </w:p>
        </w:tc>
      </w:tr>
      <w:tr w:rsidR="00096316" w:rsidRPr="009F2A50" w:rsidTr="00096316">
        <w:trPr>
          <w:trHeight w:val="284"/>
        </w:trPr>
        <w:tc>
          <w:tcPr>
            <w:tcW w:w="1268" w:type="pct"/>
            <w:tcBorders>
              <w:top w:val="single" w:sz="4" w:space="0" w:color="auto"/>
              <w:left w:val="single" w:sz="4" w:space="0" w:color="auto"/>
              <w:bottom w:val="single" w:sz="4" w:space="0" w:color="auto"/>
              <w:right w:val="single" w:sz="4" w:space="0" w:color="auto"/>
            </w:tcBorders>
          </w:tcPr>
          <w:p w:rsidR="00096316" w:rsidRPr="002C0A7E" w:rsidRDefault="00096316" w:rsidP="00C6233C">
            <w:pPr>
              <w:tabs>
                <w:tab w:val="left" w:pos="213"/>
              </w:tabs>
              <w:jc w:val="both"/>
              <w:rPr>
                <w:rFonts w:ascii="Arial Narrow" w:hAnsi="Arial Narrow" w:cs="Calibri"/>
                <w:bCs/>
                <w:sz w:val="20"/>
              </w:rPr>
            </w:pPr>
          </w:p>
          <w:p w:rsidR="00096316" w:rsidRPr="002C0A7E" w:rsidRDefault="00096316" w:rsidP="00C6233C">
            <w:pPr>
              <w:tabs>
                <w:tab w:val="left" w:pos="213"/>
              </w:tabs>
              <w:jc w:val="both"/>
              <w:rPr>
                <w:rFonts w:ascii="Arial Narrow" w:hAnsi="Arial Narrow" w:cs="Calibri"/>
                <w:bCs/>
                <w:sz w:val="20"/>
              </w:rPr>
            </w:pPr>
            <w:r w:rsidRPr="002C0A7E">
              <w:rPr>
                <w:rFonts w:ascii="Arial Narrow" w:hAnsi="Arial Narrow" w:cs="Calibri"/>
                <w:bCs/>
                <w:sz w:val="20"/>
              </w:rPr>
              <w:t>Oprogramowanie biurowe</w:t>
            </w:r>
          </w:p>
        </w:tc>
        <w:tc>
          <w:tcPr>
            <w:tcW w:w="3732" w:type="pct"/>
            <w:tcBorders>
              <w:top w:val="single" w:sz="4" w:space="0" w:color="auto"/>
              <w:left w:val="single" w:sz="4" w:space="0" w:color="auto"/>
              <w:bottom w:val="single" w:sz="4" w:space="0" w:color="auto"/>
              <w:right w:val="single" w:sz="4" w:space="0" w:color="auto"/>
            </w:tcBorders>
          </w:tcPr>
          <w:p w:rsidR="004F6612" w:rsidRDefault="004F6612" w:rsidP="00C6233C">
            <w:pPr>
              <w:pStyle w:val="Bezodstpw"/>
              <w:rPr>
                <w:rFonts w:ascii="Arial Narrow" w:hAnsi="Arial Narrow"/>
                <w:bCs/>
                <w:sz w:val="20"/>
                <w:szCs w:val="20"/>
              </w:rPr>
            </w:pPr>
          </w:p>
          <w:p w:rsidR="004F6612" w:rsidRPr="0040759E" w:rsidRDefault="004F6612" w:rsidP="004F6612">
            <w:pPr>
              <w:tabs>
                <w:tab w:val="num" w:pos="0"/>
                <w:tab w:val="left" w:pos="398"/>
              </w:tabs>
              <w:jc w:val="both"/>
              <w:rPr>
                <w:rFonts w:ascii="Arial Narrow" w:hAnsi="Arial Narrow" w:cs="Calibri"/>
                <w:b/>
                <w:bCs/>
                <w:sz w:val="20"/>
              </w:rPr>
            </w:pPr>
            <w:r w:rsidRPr="0040759E">
              <w:rPr>
                <w:rFonts w:ascii="Arial Narrow" w:hAnsi="Arial Narrow" w:cs="Calibri"/>
                <w:bCs/>
                <w:sz w:val="20"/>
              </w:rPr>
              <w:t>Pakiet Microsoft Office 2016 standard lub równoważny</w:t>
            </w:r>
          </w:p>
          <w:p w:rsidR="004F6612" w:rsidRDefault="004F6612" w:rsidP="0040759E">
            <w:pPr>
              <w:jc w:val="both"/>
              <w:rPr>
                <w:rFonts w:ascii="Arial Narrow" w:hAnsi="Arial Narrow"/>
                <w:bCs/>
                <w:sz w:val="20"/>
                <w:szCs w:val="20"/>
              </w:rPr>
            </w:pPr>
            <w:r w:rsidRPr="0040759E">
              <w:rPr>
                <w:rFonts w:ascii="Arial Narrow" w:hAnsi="Arial Narrow" w:cs="Calibri"/>
                <w:bCs/>
                <w:sz w:val="20"/>
                <w:u w:val="single"/>
              </w:rPr>
              <w:t>Za system równoważny zamawiający uważa  oprogramowanie biurowe spełniające następujące wymogi:</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1. Wymagania odnośnie interfejsu użytkownika: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a. Pełna polska wersja językowa interfejsu użytkownika z możliwością przełączania wersji językowej interfejsu na język angielski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b. Prostota i intuicyjność obsługi, pozwalająca na pracę osobom nieposiadającym umiejętności technicznych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c. Możliwość zintegrowania uwierzytelniania użytkowników z usługą katalogową (Active Directory działającą u Zamawiającego) – użytkownik raz zalogowany z poziomu systemu operacyjnego stacji roboczej ma być automatycznie rozpoznawany we wszystkich modułach oferowanego rozwiązania bez potrzeby oddzielnego monitowania go o ponowne uwierzytelnienie się.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2.Oprogramowanie musi umożliwiać tworzenie i edycję dokumentów elektronicznych w ustalonym formacie, który spełnia następujące warunki: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a. posiada kompletny i publicznie dostępny opis formatu,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b. ma zdefiniowany układ informacji w postaci XML zgodnie z Tabelą B1 załącznika 2 Rozporządzenia w sprawie minimalnych wymagań dla systemów teleinformatycznych (Dz.U.05.212.1766)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c. umożliwia wykorzystanie schematów XML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lastRenderedPageBreak/>
              <w:t xml:space="preserve">d. wspiera w swojej specyfikacji podpis elektroniczny zgodnie z Tabelą A.1.1 załącznika 2 Rozporządzenia w sprawie minimalnych wymaganiach dla systemów teleinformatycznych (Dz.U.05.212.1766)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3.Oprogramowanie musi umożliwiać dostosowanie dokumentów i szablonów do potrzeb instytucji oraz udostępniać narzędzia umożliwiające dystrybucję odpowiednich szablonów do właściwych odbiorców.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4.W skład oprogramowania muszą wchodzić narzędzia programistyczne umożliwiające automatyzację pracy i wymianę danych pomiędzy dokumentami i aplikacjami (język makropoleceń, język skryptowy)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5.Do aplikacji musi być dostępna pełna dokumentacja w języku polskim.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6.Pakiet zintegrowanych aplikacji biurowych musi zawierać: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a. Edytor tekstów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b. Arkusz kalkulacyjny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c. Narzędzie do przygotowywania i prowadzenia prezentacji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d. Narzędzie do tworzenia i wypełniania formularzy elektronicznych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e. Narzędzie do tworzenia drukowanych materiałów informacyjnych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f. Narzędzie do zarządzania informacją prywatą (pocztą elektroniczną, kalendarzem, kontaktami i zadaniami)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g. Narzędzie do tworzenia notatek przy pomocy klawiatury lub notatek odręcznych na ekranie urządzenia typu tablet PC z mechanizmem OCR.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7.Edytor tekstów musi umożliwiać: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a. Edycję i formatowanie tekstu w języku polskim wraz z obsługą języka polskiego w zakresie sprawdzania pisowni i poprawności gramatycznej oraz funkcjonalnością słownika wyrazów bliskoznacznych i autokorekty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b. Wstawianie oraz formatowanie tabel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c. Wstawianie oraz formatowanie obiektów graficznych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d. Wstawianie wykresów i tabel z arkusza kalkulacyjnego (wliczając tabele przestawne)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e. Automatyczne numerowanie rozdziałów, punktów, akapitów, tabel i rysunków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f. Automatyczne tworzenie spisów treści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g. Formatowanie nagłówków i stopek stron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h. Sprawdzanie pisowni w języku polskim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i. Śledzenie zmian wprowadzonych przez użytkowników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j. Nagrywanie, tworzenie i edycję makr automatyzujących wykonywanie czynności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k. Określenie układu strony (pionowa/pozioma)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l. Wydruk dokumentów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m. Wykonywanie korespondencji seryjnej bazując na danych adresowych pochodzących z arkusza kalkulacyjnego i z narzędzia do zarządzania informacją prywatną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n. Pracę na dokumentach utworzonych przy pomocy Microsoft Word 2003 lub Microsoft Word 2007 i 2010 z zapewnieniem bezproblemowej konwersji wszystkich elementów i atrybutów dokumentu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o. Zabezpieczenie dokumentów hasłem przed odczytem oraz przed wprowadzaniem modyfikacji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p. Wymagana jest dostępność do oferowanego edytora tekstu bezpłatnych narzędzi umożliwiających wykorzystanie go, jako środowiska udostępniającego formularze bazujące na schematach XML z Centralnego Repozytorium Wzorów Dokumentów Elektronicznych, które po wypełnieniu umożliwiają zapisanie pliku XML w zgodzie z obowiązującym prawem.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q. Wymagana jest dostępność do oferowanego edytora tekstu bezpłatnych narzędzi (kontrolki) umożliwiających podpisanie podpisem elektronicznym pliku z zapisanym dokumentem przy pomocy certyfikatu kwalifikowanego zgodnie z wymaganiami obowiązującego w Polsce prawa. Wymagana jest dostępność do oferowanego edytora tekstu bezpłatnych narzędzi umożliwiających wykorzystanie go, jako środowiska udostępniającego formularze i pozwalające zapisać plik wynikowy w zgodzie z Rozporządzeniem o Aktach Normatywnych i Prawnych.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8.Arkusz kalkulacyjny musi umożliwiać: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a. Tworzenie raportów tabelarycznych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b. Tworzenie wykresów liniowych (wraz linią trendu), słupkowych, kołowych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lastRenderedPageBreak/>
              <w:t xml:space="preserve">c. Tworzenie arkuszy kalkulacyjnych zawierających teksty, dane liczbowe oraz formuły przeprowadzające operacje matematyczne, logiczne, tekstowe, statystyczne oraz operacje na danych finansowych i na miarach czasu.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d. Tworzenie raportów z zewnętrznych źródeł danych (inne arkusze kalkulacyjne, bazy danych zgodne z ODBC, pliki tekstowe, pliki XML, </w:t>
            </w:r>
            <w:proofErr w:type="spellStart"/>
            <w:r w:rsidRPr="009F2A50">
              <w:rPr>
                <w:rFonts w:ascii="Arial Narrow" w:hAnsi="Arial Narrow"/>
                <w:bCs/>
                <w:sz w:val="20"/>
                <w:szCs w:val="20"/>
              </w:rPr>
              <w:t>webservice</w:t>
            </w:r>
            <w:proofErr w:type="spellEnd"/>
            <w:r w:rsidRPr="009F2A50">
              <w:rPr>
                <w:rFonts w:ascii="Arial Narrow" w:hAnsi="Arial Narrow"/>
                <w:bCs/>
                <w:sz w:val="20"/>
                <w:szCs w:val="20"/>
              </w:rPr>
              <w:t xml:space="preserve">)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e. Obsługę kostek OLAP oraz tworzenie i edycję kwerend bazodanowych i webowych. Narzędzia wspomagające analizę statystyczną i finansową, analizę wariantową i rozwiązywanie problemów optymalizacyjnych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f. Tworzenie raportów tabeli przestawnych umożliwiających dynamiczną zmianę wymiarów oraz wykresów bazujących na danych z tabeli przestawnych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g. Wyszukiwanie i zamianę danych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h. Wykonywanie analiz danych przy użyciu formatowania warunkowego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i. Nazywanie komórek arkusza i odwoływanie się w formułach po takiej nazwie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j. Nagrywanie, tworzenie i edycję makr automatyzujących wykonywanie czynności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k. Formatowanie czasu, daty i wartości finansowych z polskim formatem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l. Zapis wielu arkuszy kalkulacyjnych w jednym pliku.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m. Zachowanie pełnej zgodności z formatami plików utworzonych za pomocą oprogramowania Microsoft Excel 2003 oraz Microsoft Excel 2007 i 2010, z uwzględnieniem poprawnej realizacji użytych w nich funkcji specjalnych i makropoleceń.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n. Zabezpieczenie dokumentów hasłem przed odczytem oraz przed wprowadzaniem modyfikacji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9.Narzędzie do przygotowywania i prowadzenia prezentacji musi umożliwiać: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a. Przygotowywanie prezentacji multimedialnych, które będą: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b. Prezentowanie przy użyciu projektora multimedialnego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c. Drukowanie w formacie umożliwiającym robienie notatek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d. Zapisanie jako prezentacja tylko do odczytu.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e. Nagrywanie narracji i dołączanie jej do prezentacji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f. Opatrywanie slajdów notatkami dla prezentera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g. Umieszczanie i formatowanie tekstów, obiektów graficznych, tabel, nagrań dźwiękowych i wideo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h. Umieszczanie tabel i wykresów pochodzących z arkusza kalkulacyjnego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i. Odświeżenie wykresu znajdującego się w prezentacji po zmianie danych w źródłowym arkuszu kalkulacyjnym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j. Możliwość tworzenia animacji obiektów i całych slajdów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k. Prowadzenie prezentacji w trybie prezentera, gdzie slajdy są widoczne na jednym monitorze lub projektorze, a na drugim widoczne są slajdy i notatki prezentera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l. Pełna zgodność z formatami plików utworzonych za pomocą oprogramowania MS PowerPoint 2003, MS PowerPoint 2007 i 2010.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10.Narzędzie do tworzenia i wypełniania formularzy elektronicznych musi umożliwiać: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a. Przygotowanie formularza elektronicznego i zapisanie go w pliku w formacie XML bez konieczności programowania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b. Umieszczenie w formularzu elektronicznym pól tekstowych, wyboru, daty, list rozwijanych, tabel zawierających powtarzające się zestawy pól do wypełnienia oraz przycisków.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c. Utworzenie w obrębie jednego formularza z jednym zestawem danych kilku widoków z różnym zestawem elementów, dostępnych dla różnych użytkowników.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d. Pobieranie danych do formularza elektronicznego z plików XML lub z lokalnej bazy danych wchodzącej w skład pakietu narzędzi biurowych.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e. Możliwość pobierania danych z platformy do pracy grupowej.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f. Przesłanie danych przy użyciu usługi Web (tzw. web service).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g. Wypełnianie formularza elektronicznego i zapisywanie powstałego w ten sposób dokumentu w pliku w formacie XML.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h. Podpis elektroniczny formularza elektronicznego i dokumentu powstałego z jego wypełnienia.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11.Narzędzie do tworzenia drukowanych materiałów informacyjnych musi umożliwiać: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a. Tworzenie i edycję drukowanych materiałów informacyjnych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lastRenderedPageBreak/>
              <w:t xml:space="preserve">b. Tworzenie materiałów przy użyciu dostępnych z narzędziem szablonów: broszur, biuletynów, katalogów.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c. Edycję poszczególnych stron materiałów.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d. Podział treści na kolumny.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e. Umieszczanie elementów graficznych.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f. wykorzystanie mechanizmu korespondencji seryjnej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g. Płynne przesuwanie elementów po całej stronie publikacji.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h. Eksport publikacji do formatu PDF oraz TIFF.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i. Wydruk publikacji.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j. Możliwość przygotowywania materiałów do wydruku w standardzie CMYK.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12. Narzędzie do zarządzania informacją prywatną (pocztą elektroniczną, kalendarzem, kontaktami i zadaniami) musi umożliwiać: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a. Pobieranie i wysyłanie poczty elektronicznej z serwera pocztowego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b. Filtrowanie niechcianej poczty elektronicznej (SPAM) oraz określanie listy zablokowanych i bezpiecznych nadawców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c. Tworzenie katalogów, pozwalających katalogować pocztę elektroniczną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d. Automatyczne grupowanie poczty o tym samym tytule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e. Tworzenie reguł przenoszących automatycznie nową pocztę elektroniczną do określonych katalogów bazując na słowach zawartych w tytule, adresie nadawcy i odbiorcy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f. Oflagowanie poczty elektronicznej z określeniem terminu przypomnienia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g. Zarządzanie kalendarzem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h. Udostępnianie kalendarza innym użytkownikom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i. Przeglądanie kalendarza innych użytkowników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j. Zapraszanie uczestników na spotkanie, co po ich akceptacji powoduje automatyczne wprowadzenie spotkania w ich kalendarzach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k. Zarządzanie listą zadań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l. Zlecanie zadań innym użytkownikom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m. Zarządzanie listą kontaktów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n. Udostępnianie listy kontaktów innym użytkownikom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o. Przeglądanie listy kontaktów innych użytkowników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p. Możliwość przesyłania kontaktów innym użytkowników</w:t>
            </w:r>
          </w:p>
          <w:p w:rsidR="00096316" w:rsidRPr="009F2A50" w:rsidRDefault="00096316" w:rsidP="00C6233C">
            <w:pPr>
              <w:pStyle w:val="Bezodstpw"/>
              <w:rPr>
                <w:rFonts w:ascii="Arial Narrow" w:hAnsi="Arial Narrow"/>
                <w:bCs/>
                <w:sz w:val="20"/>
                <w:szCs w:val="20"/>
              </w:rPr>
            </w:pPr>
          </w:p>
          <w:p w:rsidR="00096316" w:rsidRPr="009F2A50" w:rsidRDefault="00096316" w:rsidP="00C6233C">
            <w:pPr>
              <w:pStyle w:val="Bezodstpw"/>
              <w:rPr>
                <w:rFonts w:ascii="Arial Narrow" w:hAnsi="Arial Narrow"/>
                <w:sz w:val="20"/>
                <w:szCs w:val="20"/>
              </w:rPr>
            </w:pPr>
            <w:r w:rsidRPr="009F2A50">
              <w:rPr>
                <w:rFonts w:ascii="Arial Narrow" w:hAnsi="Arial Narrow"/>
                <w:b/>
                <w:sz w:val="20"/>
                <w:szCs w:val="20"/>
              </w:rPr>
              <w:t xml:space="preserve"> Wymagane przekazanie zamawiającemu pliku licencyjnego wygenerowanego przez producenta lub autoryzowanego polskiego przedstawiciela programu</w:t>
            </w:r>
          </w:p>
        </w:tc>
      </w:tr>
      <w:tr w:rsidR="00096316" w:rsidRPr="009F2A50" w:rsidTr="00096316">
        <w:trPr>
          <w:trHeight w:val="284"/>
        </w:trPr>
        <w:tc>
          <w:tcPr>
            <w:tcW w:w="1268" w:type="pct"/>
            <w:tcBorders>
              <w:top w:val="single" w:sz="4" w:space="0" w:color="auto"/>
              <w:left w:val="single" w:sz="4" w:space="0" w:color="auto"/>
              <w:bottom w:val="single" w:sz="4" w:space="0" w:color="auto"/>
              <w:right w:val="single" w:sz="4" w:space="0" w:color="auto"/>
            </w:tcBorders>
          </w:tcPr>
          <w:p w:rsidR="00096316" w:rsidRPr="002C0A7E" w:rsidRDefault="00096316" w:rsidP="00C6233C">
            <w:pPr>
              <w:tabs>
                <w:tab w:val="left" w:pos="213"/>
              </w:tabs>
              <w:jc w:val="both"/>
              <w:rPr>
                <w:rFonts w:ascii="Arial Narrow" w:hAnsi="Arial Narrow" w:cs="Calibri"/>
                <w:bCs/>
                <w:sz w:val="20"/>
              </w:rPr>
            </w:pPr>
            <w:r w:rsidRPr="002C0A7E">
              <w:rPr>
                <w:rFonts w:ascii="Arial Narrow" w:hAnsi="Arial Narrow" w:cs="Calibri"/>
                <w:bCs/>
                <w:sz w:val="20"/>
              </w:rPr>
              <w:lastRenderedPageBreak/>
              <w:t>Oprogramowanie antywirusowe</w:t>
            </w:r>
          </w:p>
        </w:tc>
        <w:tc>
          <w:tcPr>
            <w:tcW w:w="3732" w:type="pct"/>
            <w:tcBorders>
              <w:top w:val="single" w:sz="4" w:space="0" w:color="auto"/>
              <w:left w:val="single" w:sz="4" w:space="0" w:color="auto"/>
              <w:bottom w:val="single" w:sz="4" w:space="0" w:color="auto"/>
              <w:right w:val="single" w:sz="4" w:space="0" w:color="auto"/>
            </w:tcBorders>
          </w:tcPr>
          <w:p w:rsidR="004F6612" w:rsidRPr="0040759E" w:rsidRDefault="004F6612" w:rsidP="004F6612">
            <w:pPr>
              <w:rPr>
                <w:rFonts w:ascii="Arial Narrow" w:hAnsi="Arial Narrow" w:cstheme="minorHAnsi"/>
                <w:sz w:val="20"/>
                <w:szCs w:val="20"/>
              </w:rPr>
            </w:pPr>
            <w:r w:rsidRPr="0040759E">
              <w:rPr>
                <w:rFonts w:ascii="Arial Narrow" w:hAnsi="Arial Narrow" w:cstheme="minorHAnsi"/>
                <w:sz w:val="20"/>
                <w:szCs w:val="20"/>
              </w:rPr>
              <w:t xml:space="preserve">ESET </w:t>
            </w:r>
            <w:proofErr w:type="spellStart"/>
            <w:r w:rsidRPr="0040759E">
              <w:rPr>
                <w:rFonts w:ascii="Arial Narrow" w:hAnsi="Arial Narrow" w:cstheme="minorHAnsi"/>
                <w:sz w:val="20"/>
                <w:szCs w:val="20"/>
              </w:rPr>
              <w:t>Endpoint</w:t>
            </w:r>
            <w:proofErr w:type="spellEnd"/>
            <w:r w:rsidRPr="0040759E">
              <w:rPr>
                <w:rFonts w:ascii="Arial Narrow" w:hAnsi="Arial Narrow" w:cstheme="minorHAnsi"/>
                <w:sz w:val="20"/>
                <w:szCs w:val="20"/>
              </w:rPr>
              <w:t xml:space="preserve"> </w:t>
            </w:r>
            <w:proofErr w:type="spellStart"/>
            <w:r w:rsidRPr="0040759E">
              <w:rPr>
                <w:rFonts w:ascii="Arial Narrow" w:hAnsi="Arial Narrow" w:cstheme="minorHAnsi"/>
                <w:sz w:val="20"/>
                <w:szCs w:val="20"/>
              </w:rPr>
              <w:t>Antivirus</w:t>
            </w:r>
            <w:proofErr w:type="spellEnd"/>
            <w:r w:rsidRPr="0040759E">
              <w:rPr>
                <w:rFonts w:ascii="Arial Narrow" w:hAnsi="Arial Narrow" w:cstheme="minorHAnsi"/>
                <w:sz w:val="20"/>
                <w:szCs w:val="20"/>
              </w:rPr>
              <w:t xml:space="preserve">  Client  lub  równoważny</w:t>
            </w:r>
          </w:p>
          <w:p w:rsidR="004F6612" w:rsidRDefault="004F6612" w:rsidP="0040759E">
            <w:pPr>
              <w:jc w:val="both"/>
              <w:rPr>
                <w:rFonts w:ascii="Arial Narrow" w:hAnsi="Arial Narrow"/>
                <w:sz w:val="20"/>
                <w:szCs w:val="20"/>
              </w:rPr>
            </w:pPr>
            <w:r w:rsidRPr="0040759E">
              <w:rPr>
                <w:rFonts w:ascii="Arial Narrow" w:hAnsi="Arial Narrow" w:cs="Calibri"/>
                <w:bCs/>
                <w:sz w:val="20"/>
                <w:szCs w:val="20"/>
                <w:u w:val="single"/>
              </w:rPr>
              <w:t>Za system równoważny zamawiający uważa oprogramowanie antywirusowe spełniające następujące wymogi:</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 xml:space="preserve">Licencja minimum dwuletnia, o funkcjach jak poniżej: </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Ochrona przeglądarek internetowych: blokada niebezpiecznych stron</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Ochrona poczty: blokada zagrożeń przesyłane pocztą</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Ochrona korespondencji szyfrowanej: chroni przed niebezpiecznymi trojanami i</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Kontrola zachowania: rozpoznaje podejrzane zachowanie nowych wirusów</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 xml:space="preserve">Wysoka wykrywalność zagrożeń – zastosowanie min. dwóch silników skanujących – technologia </w:t>
            </w:r>
            <w:proofErr w:type="spellStart"/>
            <w:r w:rsidRPr="009F2A50">
              <w:rPr>
                <w:rFonts w:ascii="Arial Narrow" w:hAnsi="Arial Narrow"/>
                <w:sz w:val="20"/>
                <w:szCs w:val="20"/>
              </w:rPr>
              <w:t>double</w:t>
            </w:r>
            <w:proofErr w:type="spellEnd"/>
            <w:r w:rsidRPr="009F2A50">
              <w:rPr>
                <w:rFonts w:ascii="Arial Narrow" w:hAnsi="Arial Narrow"/>
                <w:sz w:val="20"/>
                <w:szCs w:val="20"/>
              </w:rPr>
              <w:t xml:space="preserve"> </w:t>
            </w:r>
            <w:proofErr w:type="spellStart"/>
            <w:r w:rsidRPr="009F2A50">
              <w:rPr>
                <w:rFonts w:ascii="Arial Narrow" w:hAnsi="Arial Narrow"/>
                <w:sz w:val="20"/>
                <w:szCs w:val="20"/>
              </w:rPr>
              <w:t>scan</w:t>
            </w:r>
            <w:proofErr w:type="spellEnd"/>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Wysoka wydajność dzięki i skanowania w trybie bezczynności</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 xml:space="preserve">Ochrona przed hakerami: ochrona automatyczna </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Brak spamu: automatyczna blokada niechcianych wiadomości</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Kontrola rodzicielska blokuje dostęp do niepożądanych stron internetowych</w:t>
            </w:r>
          </w:p>
          <w:p w:rsidR="00096316" w:rsidRPr="009F2A50" w:rsidRDefault="00096316" w:rsidP="00C6233C">
            <w:pPr>
              <w:pStyle w:val="Bezodstpw"/>
              <w:rPr>
                <w:rFonts w:ascii="Arial Narrow" w:hAnsi="Arial Narrow"/>
                <w:sz w:val="20"/>
                <w:szCs w:val="20"/>
              </w:rPr>
            </w:pPr>
          </w:p>
          <w:p w:rsidR="00096316" w:rsidRPr="009F2A50" w:rsidRDefault="00096316" w:rsidP="00C6233C">
            <w:pPr>
              <w:pStyle w:val="Bezodstpw"/>
              <w:rPr>
                <w:rFonts w:ascii="Arial Narrow" w:hAnsi="Arial Narrow"/>
                <w:sz w:val="20"/>
                <w:szCs w:val="20"/>
              </w:rPr>
            </w:pPr>
            <w:r w:rsidRPr="009F2A50">
              <w:rPr>
                <w:rFonts w:ascii="Arial Narrow" w:hAnsi="Arial Narrow"/>
                <w:b/>
                <w:sz w:val="20"/>
                <w:szCs w:val="20"/>
              </w:rPr>
              <w:t>Wymagane przekazanie zamawiającemu kompletu licencji lub pliku licencyjnego wygenerowanego przez producenta lub autoryzowanego polskiego przedstawiciela programu</w:t>
            </w:r>
          </w:p>
        </w:tc>
      </w:tr>
    </w:tbl>
    <w:p w:rsidR="00096316" w:rsidRDefault="00096316" w:rsidP="00CC0BE2">
      <w:pPr>
        <w:rPr>
          <w:rFonts w:cstheme="minorHAnsi"/>
          <w:sz w:val="20"/>
          <w:szCs w:val="20"/>
        </w:rPr>
      </w:pPr>
    </w:p>
    <w:p w:rsidR="00096316" w:rsidRDefault="00096316" w:rsidP="00CC0BE2">
      <w:pPr>
        <w:rPr>
          <w:rFonts w:cstheme="minorHAnsi"/>
          <w:sz w:val="20"/>
          <w:szCs w:val="20"/>
        </w:rPr>
      </w:pPr>
    </w:p>
    <w:p w:rsidR="00096316" w:rsidRPr="005573C0" w:rsidRDefault="00096316" w:rsidP="00096316">
      <w:pPr>
        <w:rPr>
          <w:rFonts w:ascii="Arial Narrow" w:hAnsi="Arial Narrow"/>
          <w:b/>
          <w:sz w:val="20"/>
          <w:szCs w:val="20"/>
        </w:rPr>
      </w:pPr>
      <w:r w:rsidRPr="005573C0">
        <w:rPr>
          <w:rFonts w:ascii="Arial Narrow" w:hAnsi="Arial Narrow"/>
          <w:b/>
          <w:sz w:val="20"/>
          <w:szCs w:val="20"/>
        </w:rPr>
        <w:lastRenderedPageBreak/>
        <w:t xml:space="preserve">OPIS NR </w:t>
      </w:r>
      <w:r w:rsidR="005573C0">
        <w:rPr>
          <w:rFonts w:ascii="Arial Narrow" w:hAnsi="Arial Narrow"/>
          <w:b/>
          <w:sz w:val="20"/>
          <w:szCs w:val="20"/>
        </w:rPr>
        <w:t>3</w:t>
      </w:r>
      <w:r w:rsidRPr="005573C0">
        <w:rPr>
          <w:rFonts w:ascii="Arial Narrow" w:hAnsi="Arial Narrow"/>
          <w:b/>
          <w:sz w:val="20"/>
          <w:szCs w:val="20"/>
        </w:rPr>
        <w:t xml:space="preserve"> -Tablica interaktywna z projektorem i uchwytem </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Efektywna powierzchnia tablicy (obszar interaktywny), na której można dokonywać notatek, sterować pracą komputera i wyświetlać obraz z projektora 156,5 cm × 117,5 cm (przekątna 77 cali – 195,6 cm).</w:t>
      </w:r>
      <w:r w:rsidRPr="005573C0">
        <w:rPr>
          <w:rFonts w:ascii="Arial Narrow" w:hAnsi="Arial Narrow"/>
          <w:sz w:val="20"/>
          <w:szCs w:val="20"/>
        </w:rPr>
        <w:tab/>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Format tablicy – 4 / 3</w:t>
      </w:r>
      <w:r w:rsidRPr="005573C0">
        <w:rPr>
          <w:rFonts w:ascii="Arial Narrow" w:hAnsi="Arial Narrow"/>
          <w:sz w:val="20"/>
          <w:szCs w:val="20"/>
        </w:rPr>
        <w:tab/>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Waga – maksymalnie 18,5 kg</w:t>
      </w:r>
      <w:r w:rsidRPr="005573C0">
        <w:rPr>
          <w:rFonts w:ascii="Arial Narrow" w:hAnsi="Arial Narrow"/>
          <w:sz w:val="20"/>
          <w:szCs w:val="20"/>
        </w:rPr>
        <w:tab/>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Powierzchnia tablicy magnetyczna (wykorzystanie magnesów do mocowania kartek do tablicy) oraz umożliwiająca pisanie pisakami sucho ścieralnymi.</w:t>
      </w:r>
      <w:r w:rsidRPr="005573C0">
        <w:rPr>
          <w:rFonts w:ascii="Arial Narrow" w:hAnsi="Arial Narrow"/>
          <w:sz w:val="20"/>
          <w:szCs w:val="20"/>
        </w:rPr>
        <w:tab/>
      </w:r>
    </w:p>
    <w:p w:rsidR="00096316"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Technologia – dotykowa, optyczna.</w:t>
      </w:r>
      <w:r w:rsidRPr="005573C0">
        <w:rPr>
          <w:rFonts w:ascii="Arial Narrow" w:hAnsi="Arial Narrow"/>
          <w:sz w:val="20"/>
          <w:szCs w:val="20"/>
        </w:rPr>
        <w:tab/>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Komunikacja tablicy z komputerem za pomocą przewodu USB.</w:t>
      </w:r>
      <w:r w:rsidRPr="005573C0">
        <w:rPr>
          <w:rFonts w:ascii="Arial Narrow" w:hAnsi="Arial Narrow"/>
          <w:sz w:val="20"/>
          <w:szCs w:val="20"/>
        </w:rPr>
        <w:tab/>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Gwarancja producenta na tablicę – 5 lat. Wymagane jest dostarczenie dokumentu potwierdzającego okres trwania gwarancji od producenta lub autoryzowanego dystrybutora sprzętu.</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Obsługa tablicy za pomocą załączonych pisaków i za pomocą palca.</w:t>
      </w:r>
      <w:r w:rsidRPr="005573C0">
        <w:rPr>
          <w:rFonts w:ascii="Arial Narrow" w:hAnsi="Arial Narrow"/>
          <w:sz w:val="20"/>
          <w:szCs w:val="20"/>
        </w:rPr>
        <w:tab/>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W z</w:t>
      </w:r>
      <w:r w:rsidR="005573C0">
        <w:rPr>
          <w:rFonts w:ascii="Arial Narrow" w:hAnsi="Arial Narrow"/>
          <w:sz w:val="20"/>
          <w:szCs w:val="20"/>
        </w:rPr>
        <w:t>e</w:t>
      </w:r>
      <w:r w:rsidRPr="005573C0">
        <w:rPr>
          <w:rFonts w:ascii="Arial Narrow" w:hAnsi="Arial Narrow"/>
          <w:sz w:val="20"/>
          <w:szCs w:val="20"/>
        </w:rPr>
        <w:t>stawie z tablicą dwa pisaki.</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Półka na pisaki wyposażona w przyciski do wyboru kolorów (czarny, niebieski, czerwony i zielony). Przycisk uruchamiający funkcję gąbki oraz przyciski do wywoływania procesu orientacji tablicy, klawiatury ekranowej i prawego przycisku myszy.</w:t>
      </w:r>
      <w:r w:rsidRPr="005573C0">
        <w:rPr>
          <w:rFonts w:ascii="Arial Narrow" w:hAnsi="Arial Narrow"/>
          <w:sz w:val="20"/>
          <w:szCs w:val="20"/>
        </w:rPr>
        <w:tab/>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Obsługa dwóch jednoczesnych dotknięć umożliwia pracę do dwóch użytkowników z materiałem interaktywnym na tablicy wykorzystując dołączone pisaki, inne przedmioty lub swoje palce do pisania.</w:t>
      </w:r>
      <w:r w:rsidRPr="005573C0">
        <w:rPr>
          <w:rFonts w:ascii="Arial Narrow" w:hAnsi="Arial Narrow"/>
          <w:sz w:val="20"/>
          <w:szCs w:val="20"/>
        </w:rPr>
        <w:tab/>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 xml:space="preserve">Rozpoznawanie gestów </w:t>
      </w:r>
      <w:proofErr w:type="spellStart"/>
      <w:r w:rsidRPr="005573C0">
        <w:rPr>
          <w:rFonts w:ascii="Arial Narrow" w:hAnsi="Arial Narrow"/>
          <w:sz w:val="20"/>
          <w:szCs w:val="20"/>
        </w:rPr>
        <w:t>wielodotyku</w:t>
      </w:r>
      <w:proofErr w:type="spellEnd"/>
      <w:r w:rsidRPr="005573C0">
        <w:rPr>
          <w:rFonts w:ascii="Arial Narrow" w:hAnsi="Arial Narrow"/>
          <w:sz w:val="20"/>
          <w:szCs w:val="20"/>
        </w:rPr>
        <w:t>: dotknięcie obiektu w dwóch punktach i obracanie punktów dotyku wokół środka – obracanie obiektu, dotknięcie obiektu w dwóch punktach i oddalanie lub przybliżanie punktów dotyku – zwiększanie i zmniejszanie obiektu.</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Autoryzowany przez producenta tablicy serwis w Polsce, certyfikowany zgodnie z normą ISO 9001:2000 lub ISO 9001:2008 w zakresie urządzeń audiowizualnych.</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Wraz z tablicą dostarczyć (w języku polskim) podręcznik użytkownika tablicy i przewodnik metodyczny dla nauczycieli dotyczący wykorzystywania tablicy w procesie dydaktycznym</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Wraz z urządzeniem dostarczyć program do przygotowywania i przeprowadzenie interaktywnych lekcji w języku polskim.</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 xml:space="preserve">Program umożliwia obsługę gestów </w:t>
      </w:r>
      <w:proofErr w:type="spellStart"/>
      <w:r w:rsidRPr="005573C0">
        <w:rPr>
          <w:rFonts w:ascii="Arial Narrow" w:hAnsi="Arial Narrow"/>
          <w:sz w:val="20"/>
          <w:szCs w:val="20"/>
        </w:rPr>
        <w:t>multitouch</w:t>
      </w:r>
      <w:proofErr w:type="spellEnd"/>
      <w:r w:rsidRPr="005573C0">
        <w:rPr>
          <w:rFonts w:ascii="Arial Narrow" w:hAnsi="Arial Narrow"/>
          <w:sz w:val="20"/>
          <w:szCs w:val="20"/>
        </w:rPr>
        <w:t xml:space="preserve"> i pozwala na pracę kilku osób jednocześnie (możliwość pisania, używania gestów </w:t>
      </w:r>
      <w:proofErr w:type="spellStart"/>
      <w:r w:rsidRPr="005573C0">
        <w:rPr>
          <w:rFonts w:ascii="Arial Narrow" w:hAnsi="Arial Narrow"/>
          <w:sz w:val="20"/>
          <w:szCs w:val="20"/>
        </w:rPr>
        <w:t>wielodotyku</w:t>
      </w:r>
      <w:proofErr w:type="spellEnd"/>
      <w:r w:rsidRPr="005573C0">
        <w:rPr>
          <w:rFonts w:ascii="Arial Narrow" w:hAnsi="Arial Narrow"/>
          <w:sz w:val="20"/>
          <w:szCs w:val="20"/>
        </w:rPr>
        <w:t>).</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Organizacja okna programu na wzór popularnych programów do edycji tekstu, arkuszy kalkulacyjnych itp. pasek menu tekstowego, pasek narzędzi w postaci ikon, pasek tytułu okna, ikony minimalizuj, maksymalizuj i zamknij okno, paski przewijania poziomego i pionowego, suwaki i obszar roboczy okna. Dzięki czemu można skrócić czas potrzebny na wdrożenie nowych użytkowników wykorzystując ich umiejętności i doświadczenia nabyte przy pracy z tymi popularnymi aplikacjami.</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Formatowanie wpisanego lub wklejonego tekstu między innymi poprzez regulację odstępów pomiędzy liniami i wcięć akapitów. Możliwość zastosowania styl umożliwiający rozpoczynanie każdego akapitu dużą literą, tzw. inicjał.</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Wstawianie obiektów z wewnętrznej bazy programu obsługującego tablicę (np. obrazów, animacji, gotowych szablonów, widżetów (gadżetów), obiektów 3D).</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Wypełnianie zamkniętych kształtów kolorem, gradientem, wzorem i wybranym plikiem graficznym. Grupowanie i rozgrupowywanie obiektów graficznych. Obracanie, przesuwanie i zmiana rozmiaru obiektów, notatek. Regulacja stopnia przeźroczystości obiektów.</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Wstawianie tabel i ich formatowanie (zmiana wielkości komórek, tła komórek, zmiana linii tabeli itp.). Rozpoznawanie ręcznie narysowanej tabeli, która po rozpoznaniu może być poddawana formatowaniu (zmiana wielkości komórek, tła komórek, zmiana linii tabeli itp.). Ujawnianie i ukrywanie informacji w wybranych komórkach tabeli. Usuwanie pojedynczych komórek w tabeli (konstruowanie krzyżówek). Dzielenie łączenie komórek tabeli. Funkcja automatycznie ustawiająca taką samą szerokość lub wysokość lub rozmiar komórek w tabeli.</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Porządkowanie kolejności stron poprzez mechanizm przeciągnij i upuść. Przenoszenie poprzez mechanizm przeciągnij i upuść obiektów miedzy stronami w oprogramowaniu tablicy.</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Łączenie stron w grupy. Usuwanie, przesuwanie kolejności całych grup stron. Możliwość nadawania grupom stron, jak i samym stronom dowolnych nazw. Domyślna nazwa każdej strony to informacja o godzinie i dacie jej utworzenia (użycie funkcji utwórz nową stronę).</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Proste wstawianie zewnętrznych plików graficznych zapisanych w innych aplikacjach poprzez mechanizm przeciągnij i upuść pomiędzy oknem z zawartością katalogu eksploratora Windows i oknem programu dostarczanego wraz z tablicą.</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Modyfikowanie zawartej w oprogramowaniu tablicy bazy obiektów poprzez dodawanie własnych obiektów oraz porządkowanie ich w drzewiastej strukturze katalogów i podkatalogów.</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lastRenderedPageBreak/>
        <w:t>Narzędzia umożliwiające tworzenie własnych ćwiczeń interaktywnych. Dodatkowe funkcje pozwalające zabezpieczyć elementy ćwiczeń interaktywnych przez przypadkową edycją przez uczniów, ale pozwalające na ich dowolne przemieszczanie po stronie tablicy oraz obracanie, przemieszczanie tylko w pionie lub tylko w poziome.</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Narzędzie do tworzenia dowolnych wielokątów nieregularnych poprzez wskazywanie ich kolejnych wierzchołków.</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Możliwość modyfikowania kształtów figur geometrycznych poprzez przesuwanie ich wierzchołków.</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Wyświetlanie w figurach geometrycznych miary kątów wewnętrznych i długości boków. Zmiana tych wartości w przypadku edycji kształtu.</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Funkcja dzielenia figur geometrycznych kół, kwadratów oraz prostokątów na części o równej powierzchni. Te fragmenty można później osobno edytować oraz przesuwać jak osobne obiekty. Funkcja pomocna przy nauczaniu ułamków.</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Dodatek pozwalający na wyświetlanie obiektów 3D i animacji 3D na slajdach programu do obsługi tablicy interaktywnej. Każdy obiekt (obiekty) może być w dowolny sposób obracany i oglądany ze wszystkich stron. Istnieje możliwość dodawania dowolnych etykiet tekstowych opisujących elementy obiektu oraz ukrywania (odsłaniania) obiektu przed prezentacją. Dodatek pozwala na automatyczne tworzenie scen 3D, które pozwalają obserwować obiekty tak jakby oglądający znajdował się w scenie. Dodatek pozwala na prezentowanie obiektów zapisanych w plikach o rozszerzeniach (.</w:t>
      </w:r>
      <w:proofErr w:type="spellStart"/>
      <w:r w:rsidRPr="005573C0">
        <w:rPr>
          <w:rFonts w:ascii="Arial Narrow" w:hAnsi="Arial Narrow"/>
          <w:sz w:val="20"/>
          <w:szCs w:val="20"/>
        </w:rPr>
        <w:t>dae</w:t>
      </w:r>
      <w:proofErr w:type="spellEnd"/>
      <w:r w:rsidRPr="005573C0">
        <w:rPr>
          <w:rFonts w:ascii="Arial Narrow" w:hAnsi="Arial Narrow"/>
          <w:sz w:val="20"/>
          <w:szCs w:val="20"/>
        </w:rPr>
        <w:t>), (.</w:t>
      </w:r>
      <w:proofErr w:type="spellStart"/>
      <w:r w:rsidRPr="005573C0">
        <w:rPr>
          <w:rFonts w:ascii="Arial Narrow" w:hAnsi="Arial Narrow"/>
          <w:sz w:val="20"/>
          <w:szCs w:val="20"/>
        </w:rPr>
        <w:t>obj</w:t>
      </w:r>
      <w:proofErr w:type="spellEnd"/>
      <w:r w:rsidRPr="005573C0">
        <w:rPr>
          <w:rFonts w:ascii="Arial Narrow" w:hAnsi="Arial Narrow"/>
          <w:sz w:val="20"/>
          <w:szCs w:val="20"/>
        </w:rPr>
        <w:t>), (.</w:t>
      </w:r>
      <w:proofErr w:type="spellStart"/>
      <w:r w:rsidRPr="005573C0">
        <w:rPr>
          <w:rFonts w:ascii="Arial Narrow" w:hAnsi="Arial Narrow"/>
          <w:sz w:val="20"/>
          <w:szCs w:val="20"/>
        </w:rPr>
        <w:t>fbx</w:t>
      </w:r>
      <w:proofErr w:type="spellEnd"/>
      <w:r w:rsidRPr="005573C0">
        <w:rPr>
          <w:rFonts w:ascii="Arial Narrow" w:hAnsi="Arial Narrow"/>
          <w:sz w:val="20"/>
          <w:szCs w:val="20"/>
        </w:rPr>
        <w:t>).</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 xml:space="preserve">Importowanie i eksportowanie materiałów powstałych na tablicy w czasie zajęć (notatek, obiektów) w formacie pliku IWB. </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 xml:space="preserve">Wykonywanie notatek przy pomocy tablicy na plikach popularnych aplikacji (przynamniej: MS Word, MS Excel). Możliwość przekształcenia notatek odręcznych na tekst maszynowy i wstawienia ich do ww. programów. </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 xml:space="preserve">Wykonywanie notatek przy pomocy tablicy na plikach popularnych aplikacji (przynamniej: MS PowerPoint). Możliwość konwersji na pismo maszynowe i wstawienia ich do ww. programów. </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Dostępna na stronie producenta aplikacja pozwalająca na dostęp do plików stworzonych za pomocą oprogramowania producenta tablicy bez konieczności instalowania go na komputerze. Aplikacja musi umożliwiać przeglądanie plików, pisanie za pomocą pisaków po slajdach, wprowadzanie tekstu i zapis do pliku wprowadzonych zmian.</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 xml:space="preserve">Pomiarowe narzędzia matematyczne linijka, kątomierz, ekierka, cyrkiel. Możliwość powiększania długości linijki bez zmiany skali. Rysowanie linii przy narzędziach linijka, ekierka i kątomierz. Możliwość zmiany kolorów ww. narzędzi do teł ciemnych i jasnych. Narzędzie do rysowania wielokątów foremnych od trójkąta do co najmniej </w:t>
      </w:r>
      <w:proofErr w:type="spellStart"/>
      <w:r w:rsidRPr="005573C0">
        <w:rPr>
          <w:rFonts w:ascii="Arial Narrow" w:hAnsi="Arial Narrow"/>
          <w:sz w:val="20"/>
          <w:szCs w:val="20"/>
        </w:rPr>
        <w:t>piętnastokąta</w:t>
      </w:r>
      <w:proofErr w:type="spellEnd"/>
      <w:r w:rsidRPr="005573C0">
        <w:rPr>
          <w:rFonts w:ascii="Arial Narrow" w:hAnsi="Arial Narrow"/>
          <w:sz w:val="20"/>
          <w:szCs w:val="20"/>
        </w:rPr>
        <w:t>.</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Narzędzie graficzny edytor zapisu matematycznego, który pozwala pisać odręcznie równania i wzory matematyczne oraz przekształcać je na tekst maszynowy (rozpoznawanie równań matematycznych napisanych odręcznie).</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Funkcja usuwania jednocześnie wszystkich zapisków i rysunków wprowadzonych na stronę za pomocą pisaków. Funkcja resetowania strony pozwalająca na przywrócenie stanu pojedynczego slajdu do postaci bezpośrednio po otwarciu pliku z dysku. Funkcja ta pozwala szybko rozpocząć pracę od nowa.</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Dostęp bezpośrednio z poziomu programu do obsługi tablicy do bazy gotowych lekcji, ilustracji, zdjęć, reprodukcji, animacji, obiektów 3D i widżetów (gadżetów) sieciowych itp. dostępnej przez sieć Internet. Baza musi zawierać co najmniej 500 lekcji w języku polskim z różnych przedmiotów i na różne poziomy edukacyjne.</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Automatyczna optymalizacja wielkości wstawianych plików graficznych, co umożliwia szybsze i łatwiejsze przekazywanie materiałów edukacyjnych przez sieć np. pocztą elektroniczną, na stronach WWW itp.</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Pióro kaligraficzne – narzędzie automatycznie wygładza kreskę w czasie pisania lub rysowania w celu poprawienia czytelności zapisków lub rysunków.</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Pióro typu kredka świecowa- narzędzie pozwalające uzyskać rysunki lub notatki wykonane przy pomocy kredek świecowych.</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Pióro kreatywne – narzędzie umożliwiające pisanie i rysowane dowolnymi kształtami (np. gwiazdki, kwiatki itp.). Użytkownik może dostosować pióro kreatywne do swoich potrzeb poprzez wybranie dowolnego kształtu, który jest obiektem znajdującym się na slajdzie lub plikiem graficznym.</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Narzędzie pisak, które automatycznie rozpoznaje pismo odręczne i zamienia go na tekst maszynowy (również pisma w języku polski). Pozwala na zatwierdzenie przez użytkownika poprawności rozpoznania pisma. Pisak ponadto rozpoznaje znaki edycji: pionowa linia w tekście– dodaje spację, pozioma linia – usuwa przekreślony tekst, znak litery V – wstawia tekst napisany na pojawiającym się polu, zakreślenie tekstu kółkiem – zastępuje zakreślony tekst tekstem napisany na pojawiającym się polu.</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Narzędzie pędzel, które imituje malowanie pędzelkiem.</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Użytkownik ma możliwość ustawienia, aby ślad atramentu piór stopniowo bladł, aż do całkowitego zniknięcia. Można regulować czas po jakim ślad atramentu zaczyna znikać.</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 xml:space="preserve">Oprogramowanie do obsługi tablicy posiada własną przeglądarką internetową, którą można wstawić bezpośrednio do slajdu. Przenoszenie poprzez mechanizm przeciągnij i upuść grafiki oraz zaznaczonych fragmentów tekstów bezpośrednio z treści strony internetowej na slajd bez konieczności opuszczania okna z tym slajdem. Przeglądarka </w:t>
      </w:r>
      <w:r w:rsidRPr="005573C0">
        <w:rPr>
          <w:rFonts w:ascii="Arial Narrow" w:hAnsi="Arial Narrow"/>
          <w:sz w:val="20"/>
          <w:szCs w:val="20"/>
        </w:rPr>
        <w:lastRenderedPageBreak/>
        <w:t>może automatycznie załadować wskazaną wcześniej przez użytkownika stronę po wyświetleniu slajdu z wstawioną przeglądarką.</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Uruchamianie trybu przeźroczyste tło pozwalającego na wykorzystanie obiektów z galerii, wykonywania notatek</w:t>
      </w:r>
      <w:r w:rsidR="005573C0">
        <w:rPr>
          <w:rFonts w:ascii="Arial Narrow" w:hAnsi="Arial Narrow"/>
          <w:sz w:val="20"/>
          <w:szCs w:val="20"/>
        </w:rPr>
        <w:br/>
      </w:r>
      <w:r w:rsidRPr="005573C0">
        <w:rPr>
          <w:rFonts w:ascii="Arial Narrow" w:hAnsi="Arial Narrow"/>
          <w:sz w:val="20"/>
          <w:szCs w:val="20"/>
        </w:rPr>
        <w:t xml:space="preserve">i rysunków cyfrowym atramentem (zachowując możliwości przenoszenia, zmiany rozmiaru i obrotu obiektów) przy jednoczesnym używaniu i sterowaniu oprogramowaniem edukacyjnym, aplikacjami i systemem operacyjnym. </w:t>
      </w:r>
      <w:r w:rsidR="005573C0">
        <w:rPr>
          <w:rFonts w:ascii="Arial Narrow" w:hAnsi="Arial Narrow"/>
          <w:sz w:val="20"/>
          <w:szCs w:val="20"/>
        </w:rPr>
        <w:br/>
      </w:r>
      <w:r w:rsidRPr="005573C0">
        <w:rPr>
          <w:rFonts w:ascii="Arial Narrow" w:hAnsi="Arial Narrow"/>
          <w:sz w:val="20"/>
          <w:szCs w:val="20"/>
        </w:rPr>
        <w:t>Po wyjściu z ww. trybu wszystkie naniesione obiekty i notatki pozostają na slajdzie.</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Dodatkowe, zintegrowane funkcje w oprogramowaniu do przygotowywania i przeprowadzenia lekcji, które będą dostępne dla użytkownika przez minimum jeden rok (z możliwością przedłużania o kolejne lata w trakcie używania programu):</w:t>
      </w:r>
    </w:p>
    <w:p w:rsidR="00096316" w:rsidRPr="005573C0" w:rsidRDefault="00096316" w:rsidP="005573C0">
      <w:pPr>
        <w:pStyle w:val="Bezodstpw"/>
        <w:numPr>
          <w:ilvl w:val="1"/>
          <w:numId w:val="7"/>
        </w:numPr>
        <w:jc w:val="both"/>
        <w:rPr>
          <w:rFonts w:ascii="Arial Narrow" w:hAnsi="Arial Narrow"/>
          <w:sz w:val="20"/>
          <w:szCs w:val="20"/>
        </w:rPr>
      </w:pPr>
      <w:r w:rsidRPr="005573C0">
        <w:rPr>
          <w:rFonts w:ascii="Arial Narrow" w:hAnsi="Arial Narrow"/>
          <w:sz w:val="20"/>
          <w:szCs w:val="20"/>
        </w:rPr>
        <w:t>Mechanizm tworzenia ćwiczeń wykorzystujący obiekty umieszczone na slajdzie, które po umieszczeniu jednego na drugim mogą zachowywać się z zaprogramowany, różny sposób, co pozwala na tworzenie gier lub ćwiczeń interaktywnych dających możliwość automatycznej weryfikacji poprawności rozwiązań tych ćwiczeń</w:t>
      </w:r>
    </w:p>
    <w:p w:rsidR="00096316" w:rsidRPr="005573C0" w:rsidRDefault="00096316" w:rsidP="005573C0">
      <w:pPr>
        <w:pStyle w:val="Bezodstpw"/>
        <w:numPr>
          <w:ilvl w:val="1"/>
          <w:numId w:val="7"/>
        </w:numPr>
        <w:jc w:val="both"/>
        <w:rPr>
          <w:rFonts w:ascii="Arial Narrow" w:hAnsi="Arial Narrow"/>
          <w:sz w:val="20"/>
          <w:szCs w:val="20"/>
        </w:rPr>
      </w:pPr>
      <w:r w:rsidRPr="005573C0">
        <w:rPr>
          <w:rFonts w:ascii="Arial Narrow" w:hAnsi="Arial Narrow"/>
          <w:sz w:val="20"/>
          <w:szCs w:val="20"/>
        </w:rPr>
        <w:t xml:space="preserve">Generator ćwiczeń zawierający gotowe scenariusze (typy), szaty graficzne i komponenty do wyboru przez nauczyciela, który musi tylko dodać samą treść ćwiczenia. Aplikacja generująca musi zawierać co najmniej takie rodzaje ćwiczeń: sortowanie wyrażeń do dwóch grup, układanie wyrażeń w odpowiedniej kolejności, fiszki słowo-słowo, fiszki słowo-obrazek, uzupełnianie brakujących słów w zdaniu, dopasowywanie elementów w pary. </w:t>
      </w:r>
    </w:p>
    <w:p w:rsidR="00096316" w:rsidRPr="005573C0" w:rsidRDefault="00096316" w:rsidP="005573C0">
      <w:pPr>
        <w:pStyle w:val="Bezodstpw"/>
        <w:numPr>
          <w:ilvl w:val="1"/>
          <w:numId w:val="7"/>
        </w:numPr>
        <w:jc w:val="both"/>
        <w:rPr>
          <w:rFonts w:ascii="Arial Narrow" w:hAnsi="Arial Narrow"/>
          <w:sz w:val="20"/>
          <w:szCs w:val="20"/>
        </w:rPr>
      </w:pPr>
      <w:r w:rsidRPr="005573C0">
        <w:rPr>
          <w:rFonts w:ascii="Arial Narrow" w:hAnsi="Arial Narrow"/>
          <w:sz w:val="20"/>
          <w:szCs w:val="20"/>
        </w:rPr>
        <w:t>Narzędzie do tworzenia map myśli (</w:t>
      </w:r>
      <w:proofErr w:type="spellStart"/>
      <w:r w:rsidRPr="005573C0">
        <w:rPr>
          <w:rFonts w:ascii="Arial Narrow" w:hAnsi="Arial Narrow"/>
          <w:sz w:val="20"/>
          <w:szCs w:val="20"/>
        </w:rPr>
        <w:t>Concept</w:t>
      </w:r>
      <w:proofErr w:type="spellEnd"/>
      <w:r w:rsidRPr="005573C0">
        <w:rPr>
          <w:rFonts w:ascii="Arial Narrow" w:hAnsi="Arial Narrow"/>
          <w:sz w:val="20"/>
          <w:szCs w:val="20"/>
        </w:rPr>
        <w:t xml:space="preserve"> </w:t>
      </w:r>
      <w:proofErr w:type="spellStart"/>
      <w:r w:rsidRPr="005573C0">
        <w:rPr>
          <w:rFonts w:ascii="Arial Narrow" w:hAnsi="Arial Narrow"/>
          <w:sz w:val="20"/>
          <w:szCs w:val="20"/>
        </w:rPr>
        <w:t>Mapping</w:t>
      </w:r>
      <w:proofErr w:type="spellEnd"/>
      <w:r w:rsidRPr="005573C0">
        <w:rPr>
          <w:rFonts w:ascii="Arial Narrow" w:hAnsi="Arial Narrow"/>
          <w:sz w:val="20"/>
          <w:szCs w:val="20"/>
        </w:rPr>
        <w:t>). Poszczególne węzły mapy myśli mogą być wypełnione z klawiatury, pismem odręcznym lub obrazem.</w:t>
      </w:r>
    </w:p>
    <w:p w:rsidR="00096316" w:rsidRPr="005573C0" w:rsidRDefault="00096316" w:rsidP="005573C0">
      <w:pPr>
        <w:pStyle w:val="Bezodstpw"/>
        <w:numPr>
          <w:ilvl w:val="1"/>
          <w:numId w:val="7"/>
        </w:numPr>
        <w:jc w:val="both"/>
        <w:rPr>
          <w:rFonts w:ascii="Arial Narrow" w:hAnsi="Arial Narrow"/>
          <w:sz w:val="20"/>
          <w:szCs w:val="20"/>
        </w:rPr>
      </w:pPr>
      <w:r w:rsidRPr="005573C0">
        <w:rPr>
          <w:rFonts w:ascii="Arial Narrow" w:hAnsi="Arial Narrow"/>
          <w:sz w:val="20"/>
          <w:szCs w:val="20"/>
        </w:rPr>
        <w:t xml:space="preserve">Dodatek pozwalający utworzyć sesję w chmurze, gdzie poprzez stronę internetową na urządzeniach mobilnych, uczniowie mogą wpisywać dowolne teksty lub przesyłać zdjęcia, które są wyświetlane bezpośrednio na tablicy. Każdy pojedynczy tekst lub zdjęcie przekazane ucznia jest osobnym obiektem, które potem można w dowolny sposób obrabiać na tablicy (usuwać, przesuwać, łączyć w grupy itd.). Teksty uczniów mogą pojawiać się poprzedzone nazwą ucznia (w postaci inicjału) wpisaną w czasie przyłączania się do sesji. </w:t>
      </w:r>
    </w:p>
    <w:p w:rsidR="00096316" w:rsidRPr="005573C0" w:rsidRDefault="00096316" w:rsidP="005573C0">
      <w:pPr>
        <w:pStyle w:val="Bezodstpw"/>
        <w:numPr>
          <w:ilvl w:val="1"/>
          <w:numId w:val="7"/>
        </w:numPr>
        <w:jc w:val="both"/>
        <w:rPr>
          <w:rFonts w:ascii="Arial Narrow" w:hAnsi="Arial Narrow"/>
          <w:sz w:val="20"/>
          <w:szCs w:val="20"/>
        </w:rPr>
      </w:pPr>
      <w:r w:rsidRPr="005573C0">
        <w:rPr>
          <w:rFonts w:ascii="Arial Narrow" w:hAnsi="Arial Narrow"/>
          <w:sz w:val="20"/>
          <w:szCs w:val="20"/>
        </w:rPr>
        <w:t xml:space="preserve">Dodatek pozwalający na tworzenie i wyświetlanie materiału przygotowanego w aplikacji </w:t>
      </w:r>
      <w:proofErr w:type="spellStart"/>
      <w:r w:rsidRPr="005573C0">
        <w:rPr>
          <w:rFonts w:ascii="Arial Narrow" w:hAnsi="Arial Narrow"/>
          <w:sz w:val="20"/>
          <w:szCs w:val="20"/>
        </w:rPr>
        <w:t>Geogebra</w:t>
      </w:r>
      <w:proofErr w:type="spellEnd"/>
      <w:r w:rsidRPr="005573C0">
        <w:rPr>
          <w:rFonts w:ascii="Arial Narrow" w:hAnsi="Arial Narrow"/>
          <w:sz w:val="20"/>
          <w:szCs w:val="20"/>
        </w:rPr>
        <w:t xml:space="preserve"> bezpośrednio na stronach programu do obsługi tablicy.</w:t>
      </w:r>
    </w:p>
    <w:p w:rsidR="00096316" w:rsidRPr="005573C0" w:rsidRDefault="00096316" w:rsidP="005573C0">
      <w:pPr>
        <w:pStyle w:val="Bezodstpw"/>
        <w:numPr>
          <w:ilvl w:val="1"/>
          <w:numId w:val="7"/>
        </w:numPr>
        <w:jc w:val="both"/>
        <w:rPr>
          <w:rFonts w:ascii="Arial Narrow" w:hAnsi="Arial Narrow"/>
          <w:sz w:val="20"/>
          <w:szCs w:val="20"/>
        </w:rPr>
      </w:pPr>
      <w:r w:rsidRPr="005573C0">
        <w:rPr>
          <w:rFonts w:ascii="Arial Narrow" w:hAnsi="Arial Narrow"/>
          <w:sz w:val="20"/>
          <w:szCs w:val="20"/>
        </w:rPr>
        <w:t>Funkcja nagrywania zajęć, która pozwala na odtworzenie w postaci animacji czynności wykonywanych na tablicy w obrębie jednego okna programu do przygotowywania i przeprowadzania zajęć (np. nagranie przeprowadzenia jakieś konstrukcji geometrycznej lub zapis kolejnych etapów rozwiązania jakiegoś zadania).</w:t>
      </w:r>
    </w:p>
    <w:p w:rsidR="00096316" w:rsidRPr="005573C0" w:rsidRDefault="00096316" w:rsidP="005573C0">
      <w:pPr>
        <w:pStyle w:val="Bezodstpw"/>
        <w:numPr>
          <w:ilvl w:val="1"/>
          <w:numId w:val="7"/>
        </w:numPr>
        <w:jc w:val="both"/>
        <w:rPr>
          <w:rFonts w:ascii="Arial Narrow" w:hAnsi="Arial Narrow"/>
          <w:sz w:val="20"/>
          <w:szCs w:val="20"/>
        </w:rPr>
      </w:pPr>
      <w:r w:rsidRPr="005573C0">
        <w:rPr>
          <w:rFonts w:ascii="Arial Narrow" w:hAnsi="Arial Narrow"/>
          <w:sz w:val="20"/>
          <w:szCs w:val="20"/>
        </w:rPr>
        <w:t xml:space="preserve">Wyszukiwarka plików graficznych (do wyboru użytkownika zdjęcia lub </w:t>
      </w:r>
      <w:proofErr w:type="spellStart"/>
      <w:r w:rsidRPr="005573C0">
        <w:rPr>
          <w:rFonts w:ascii="Arial Narrow" w:hAnsi="Arial Narrow"/>
          <w:sz w:val="20"/>
          <w:szCs w:val="20"/>
        </w:rPr>
        <w:t>clipart’y</w:t>
      </w:r>
      <w:proofErr w:type="spellEnd"/>
      <w:r w:rsidRPr="005573C0">
        <w:rPr>
          <w:rFonts w:ascii="Arial Narrow" w:hAnsi="Arial Narrow"/>
          <w:sz w:val="20"/>
          <w:szCs w:val="20"/>
        </w:rPr>
        <w:t xml:space="preserve">) w sieci Internet dostępna z poziomu programu. Ma na stałe włączony filtr, który pomaga blokować obrazy nieodpowiednie lub przeznaczone dla osób dorosłych, tak by nie pojawiały się w wynikach wyszukiwania. Prezentuje tylko obrazy oznaczone licencją </w:t>
      </w:r>
      <w:proofErr w:type="spellStart"/>
      <w:r w:rsidRPr="005573C0">
        <w:rPr>
          <w:rFonts w:ascii="Arial Narrow" w:hAnsi="Arial Narrow"/>
          <w:sz w:val="20"/>
          <w:szCs w:val="20"/>
        </w:rPr>
        <w:t>Crative</w:t>
      </w:r>
      <w:proofErr w:type="spellEnd"/>
      <w:r w:rsidRPr="005573C0">
        <w:rPr>
          <w:rFonts w:ascii="Arial Narrow" w:hAnsi="Arial Narrow"/>
          <w:sz w:val="20"/>
          <w:szCs w:val="20"/>
        </w:rPr>
        <w:t xml:space="preserve"> </w:t>
      </w:r>
      <w:proofErr w:type="spellStart"/>
      <w:r w:rsidRPr="005573C0">
        <w:rPr>
          <w:rFonts w:ascii="Arial Narrow" w:hAnsi="Arial Narrow"/>
          <w:sz w:val="20"/>
          <w:szCs w:val="20"/>
        </w:rPr>
        <w:t>Commons</w:t>
      </w:r>
      <w:proofErr w:type="spellEnd"/>
      <w:r w:rsidRPr="005573C0">
        <w:rPr>
          <w:rFonts w:ascii="Arial Narrow" w:hAnsi="Arial Narrow"/>
          <w:sz w:val="20"/>
          <w:szCs w:val="20"/>
        </w:rPr>
        <w:t>. Obrazy wstawione na slajd z wyszukiwarki oznaczane są automatycznie linkiem do strony, z której pochodzą.</w:t>
      </w:r>
    </w:p>
    <w:p w:rsidR="00096316" w:rsidRPr="005573C0" w:rsidRDefault="00096316" w:rsidP="005573C0">
      <w:pPr>
        <w:pStyle w:val="Bezodstpw"/>
        <w:numPr>
          <w:ilvl w:val="1"/>
          <w:numId w:val="7"/>
        </w:numPr>
        <w:jc w:val="both"/>
        <w:rPr>
          <w:rFonts w:ascii="Arial Narrow" w:hAnsi="Arial Narrow"/>
          <w:sz w:val="20"/>
          <w:szCs w:val="20"/>
        </w:rPr>
      </w:pPr>
      <w:r w:rsidRPr="005573C0">
        <w:rPr>
          <w:rFonts w:ascii="Arial Narrow" w:hAnsi="Arial Narrow"/>
          <w:sz w:val="20"/>
          <w:szCs w:val="20"/>
        </w:rPr>
        <w:t>Platforma edukacyjna do współpracy w czasie rzeczywistym oparta o technologię przetwarzania w chmurze. Spełniająca wszystkie poniższe cechy:</w:t>
      </w:r>
    </w:p>
    <w:p w:rsidR="00096316" w:rsidRPr="005573C0" w:rsidRDefault="00096316" w:rsidP="005573C0">
      <w:pPr>
        <w:pStyle w:val="Bezodstpw"/>
        <w:numPr>
          <w:ilvl w:val="0"/>
          <w:numId w:val="8"/>
        </w:numPr>
        <w:ind w:left="1560" w:hanging="142"/>
        <w:jc w:val="both"/>
        <w:rPr>
          <w:rFonts w:ascii="Arial Narrow" w:hAnsi="Arial Narrow"/>
          <w:sz w:val="20"/>
          <w:szCs w:val="20"/>
        </w:rPr>
      </w:pPr>
      <w:r w:rsidRPr="005573C0">
        <w:rPr>
          <w:rFonts w:ascii="Arial Narrow" w:hAnsi="Arial Narrow"/>
          <w:sz w:val="20"/>
          <w:szCs w:val="20"/>
        </w:rPr>
        <w:t>Pozwala na pracę grupową poprzez wspólne obszary robocze, które są dostępne dla użytkowników poprzez sieć Internet za pomocą graficznej przeglądarki internetowej na prawie dowolnym urządzeniu komputerowym bez względu na system operacyjny (wyświetlacz urządzenia &gt; 5”).</w:t>
      </w:r>
    </w:p>
    <w:p w:rsidR="00096316" w:rsidRPr="005573C0" w:rsidRDefault="00096316" w:rsidP="005573C0">
      <w:pPr>
        <w:pStyle w:val="Bezodstpw"/>
        <w:numPr>
          <w:ilvl w:val="0"/>
          <w:numId w:val="8"/>
        </w:numPr>
        <w:ind w:left="1560" w:hanging="142"/>
        <w:jc w:val="both"/>
        <w:rPr>
          <w:rFonts w:ascii="Arial Narrow" w:hAnsi="Arial Narrow"/>
          <w:sz w:val="20"/>
          <w:szCs w:val="20"/>
        </w:rPr>
      </w:pPr>
      <w:r w:rsidRPr="005573C0">
        <w:rPr>
          <w:rFonts w:ascii="Arial Narrow" w:hAnsi="Arial Narrow"/>
          <w:sz w:val="20"/>
          <w:szCs w:val="20"/>
        </w:rPr>
        <w:t xml:space="preserve">Integracja systemu z LDAP przez Google </w:t>
      </w:r>
      <w:proofErr w:type="spellStart"/>
      <w:r w:rsidRPr="005573C0">
        <w:rPr>
          <w:rFonts w:ascii="Arial Narrow" w:hAnsi="Arial Narrow"/>
          <w:sz w:val="20"/>
          <w:szCs w:val="20"/>
        </w:rPr>
        <w:t>Apps</w:t>
      </w:r>
      <w:proofErr w:type="spellEnd"/>
      <w:r w:rsidRPr="005573C0">
        <w:rPr>
          <w:rFonts w:ascii="Arial Narrow" w:hAnsi="Arial Narrow"/>
          <w:sz w:val="20"/>
          <w:szCs w:val="20"/>
        </w:rPr>
        <w:t xml:space="preserve"> for </w:t>
      </w:r>
      <w:proofErr w:type="spellStart"/>
      <w:r w:rsidRPr="005573C0">
        <w:rPr>
          <w:rFonts w:ascii="Arial Narrow" w:hAnsi="Arial Narrow"/>
          <w:sz w:val="20"/>
          <w:szCs w:val="20"/>
        </w:rPr>
        <w:t>Education</w:t>
      </w:r>
      <w:proofErr w:type="spellEnd"/>
      <w:r w:rsidRPr="005573C0">
        <w:rPr>
          <w:rFonts w:ascii="Arial Narrow" w:hAnsi="Arial Narrow"/>
          <w:sz w:val="20"/>
          <w:szCs w:val="20"/>
        </w:rPr>
        <w:t>.</w:t>
      </w:r>
    </w:p>
    <w:p w:rsidR="00096316" w:rsidRPr="005573C0" w:rsidRDefault="00096316" w:rsidP="005573C0">
      <w:pPr>
        <w:pStyle w:val="Bezodstpw"/>
        <w:numPr>
          <w:ilvl w:val="0"/>
          <w:numId w:val="8"/>
        </w:numPr>
        <w:ind w:left="1560" w:hanging="142"/>
        <w:jc w:val="both"/>
        <w:rPr>
          <w:rFonts w:ascii="Arial Narrow" w:hAnsi="Arial Narrow"/>
          <w:sz w:val="20"/>
          <w:szCs w:val="20"/>
        </w:rPr>
      </w:pPr>
      <w:r w:rsidRPr="005573C0">
        <w:rPr>
          <w:rFonts w:ascii="Arial Narrow" w:hAnsi="Arial Narrow"/>
          <w:sz w:val="20"/>
          <w:szCs w:val="20"/>
        </w:rPr>
        <w:t xml:space="preserve">System przewiduje co najmniej konto administratora, 1 nauczyciela i 30 uczniów. </w:t>
      </w:r>
    </w:p>
    <w:p w:rsidR="00096316" w:rsidRPr="005573C0" w:rsidRDefault="00096316" w:rsidP="005573C0">
      <w:pPr>
        <w:pStyle w:val="Bezodstpw"/>
        <w:numPr>
          <w:ilvl w:val="0"/>
          <w:numId w:val="8"/>
        </w:numPr>
        <w:ind w:left="1560" w:hanging="142"/>
        <w:jc w:val="both"/>
        <w:rPr>
          <w:rFonts w:ascii="Arial Narrow" w:hAnsi="Arial Narrow"/>
          <w:sz w:val="20"/>
          <w:szCs w:val="20"/>
        </w:rPr>
      </w:pPr>
      <w:r w:rsidRPr="005573C0">
        <w:rPr>
          <w:rFonts w:ascii="Arial Narrow" w:hAnsi="Arial Narrow"/>
          <w:sz w:val="20"/>
          <w:szCs w:val="20"/>
        </w:rPr>
        <w:t>Moduł do przeprowadzania testów obsługuje następujące typy pytań: testowe wielokrotnego wyboru z jedną poprawną odpowiedzią, pytanie z odpowiedzią tak/nie, twierdzenie z odpowiedzią prawda/fałsz, pytanie z odpowiedzią w postaci tekstu, pytanie z odpowiedzią za pomocą liczb naturalnych, ułamków zwykłych i dziesiętnych. Moduł testowy może zapisywać i udostępniać wyniki dla każdego ucznia nauczycielowi. Uczeń może mieć wgląd w swoje wyniki z poszczególnych testów oraz informacje o średniej uzyskanej przez całą klasę.</w:t>
      </w:r>
    </w:p>
    <w:p w:rsidR="00096316" w:rsidRPr="005573C0" w:rsidRDefault="00096316" w:rsidP="005573C0">
      <w:pPr>
        <w:pStyle w:val="Bezodstpw"/>
        <w:numPr>
          <w:ilvl w:val="0"/>
          <w:numId w:val="8"/>
        </w:numPr>
        <w:ind w:left="1560" w:hanging="142"/>
        <w:jc w:val="both"/>
        <w:rPr>
          <w:rFonts w:ascii="Arial Narrow" w:hAnsi="Arial Narrow"/>
          <w:sz w:val="20"/>
          <w:szCs w:val="20"/>
        </w:rPr>
      </w:pPr>
      <w:r w:rsidRPr="005573C0">
        <w:rPr>
          <w:rFonts w:ascii="Arial Narrow" w:hAnsi="Arial Narrow"/>
          <w:sz w:val="20"/>
          <w:szCs w:val="20"/>
        </w:rPr>
        <w:t>Obszar roboczy pozwala na takie funkcjonalność jak:</w:t>
      </w:r>
    </w:p>
    <w:p w:rsidR="00096316" w:rsidRPr="005573C0" w:rsidRDefault="00096316" w:rsidP="005573C0">
      <w:pPr>
        <w:pStyle w:val="Bezodstpw"/>
        <w:numPr>
          <w:ilvl w:val="0"/>
          <w:numId w:val="9"/>
        </w:numPr>
        <w:ind w:left="1843"/>
        <w:jc w:val="both"/>
        <w:rPr>
          <w:rFonts w:ascii="Arial Narrow" w:hAnsi="Arial Narrow"/>
          <w:sz w:val="20"/>
          <w:szCs w:val="20"/>
        </w:rPr>
      </w:pPr>
      <w:r w:rsidRPr="005573C0">
        <w:rPr>
          <w:rFonts w:ascii="Arial Narrow" w:hAnsi="Arial Narrow"/>
          <w:sz w:val="20"/>
          <w:szCs w:val="20"/>
        </w:rPr>
        <w:t>przesuwanie obszaru roboczego w oknie, pisanie za pomocą pisaków, ścieranie,</w:t>
      </w:r>
    </w:p>
    <w:p w:rsidR="00096316" w:rsidRPr="005573C0" w:rsidRDefault="00096316" w:rsidP="005573C0">
      <w:pPr>
        <w:pStyle w:val="Bezodstpw"/>
        <w:numPr>
          <w:ilvl w:val="0"/>
          <w:numId w:val="9"/>
        </w:numPr>
        <w:ind w:left="1843"/>
        <w:jc w:val="both"/>
        <w:rPr>
          <w:rFonts w:ascii="Arial Narrow" w:hAnsi="Arial Narrow"/>
          <w:sz w:val="20"/>
          <w:szCs w:val="20"/>
        </w:rPr>
      </w:pPr>
      <w:r w:rsidRPr="005573C0">
        <w:rPr>
          <w:rFonts w:ascii="Arial Narrow" w:hAnsi="Arial Narrow"/>
          <w:sz w:val="20"/>
          <w:szCs w:val="20"/>
        </w:rPr>
        <w:t>powiększenie i pomniejszenie obszaru roboczego, ustawienie powiększenia obszaru roboczego 1:1, ustawienie powiększenia obszaru roboczego – cały obszar widoczny w oknie,</w:t>
      </w:r>
    </w:p>
    <w:p w:rsidR="00096316" w:rsidRPr="005573C0" w:rsidRDefault="00096316" w:rsidP="005573C0">
      <w:pPr>
        <w:pStyle w:val="Bezodstpw"/>
        <w:numPr>
          <w:ilvl w:val="0"/>
          <w:numId w:val="9"/>
        </w:numPr>
        <w:ind w:left="1843"/>
        <w:jc w:val="both"/>
        <w:rPr>
          <w:rFonts w:ascii="Arial Narrow" w:hAnsi="Arial Narrow"/>
          <w:sz w:val="20"/>
          <w:szCs w:val="20"/>
        </w:rPr>
      </w:pPr>
      <w:r w:rsidRPr="005573C0">
        <w:rPr>
          <w:rFonts w:ascii="Arial Narrow" w:hAnsi="Arial Narrow"/>
          <w:sz w:val="20"/>
          <w:szCs w:val="20"/>
        </w:rPr>
        <w:t>dodawanie obrazów z dysku twardego, dostęp, wyszukiwanie i wstawianie obrazów z galerii on-line, wyszukiwanie i wstawianie obrazów z sieci Internet,</w:t>
      </w:r>
    </w:p>
    <w:p w:rsidR="00096316" w:rsidRPr="005573C0" w:rsidRDefault="00096316" w:rsidP="005573C0">
      <w:pPr>
        <w:pStyle w:val="Bezodstpw"/>
        <w:numPr>
          <w:ilvl w:val="0"/>
          <w:numId w:val="9"/>
        </w:numPr>
        <w:ind w:left="1843"/>
        <w:jc w:val="both"/>
        <w:rPr>
          <w:rFonts w:ascii="Arial Narrow" w:hAnsi="Arial Narrow"/>
          <w:sz w:val="20"/>
          <w:szCs w:val="20"/>
        </w:rPr>
      </w:pPr>
      <w:r w:rsidRPr="005573C0">
        <w:rPr>
          <w:rFonts w:ascii="Arial Narrow" w:hAnsi="Arial Narrow"/>
          <w:sz w:val="20"/>
          <w:szCs w:val="20"/>
        </w:rPr>
        <w:lastRenderedPageBreak/>
        <w:t>wstawianie odnośników do stron internetowych z opcją otwarcia linku w nowym oknie przeglądarki, wyszukiwanie i wstawianie filmów z serwisu YouTube i otwieranie ich w nowym oknie,</w:t>
      </w:r>
    </w:p>
    <w:p w:rsidR="00096316" w:rsidRPr="005573C0" w:rsidRDefault="00096316" w:rsidP="005573C0">
      <w:pPr>
        <w:pStyle w:val="Bezodstpw"/>
        <w:numPr>
          <w:ilvl w:val="0"/>
          <w:numId w:val="9"/>
        </w:numPr>
        <w:ind w:left="1843"/>
        <w:jc w:val="both"/>
        <w:rPr>
          <w:rFonts w:ascii="Arial Narrow" w:hAnsi="Arial Narrow"/>
          <w:sz w:val="20"/>
          <w:szCs w:val="20"/>
        </w:rPr>
      </w:pPr>
      <w:r w:rsidRPr="005573C0">
        <w:rPr>
          <w:rFonts w:ascii="Arial Narrow" w:hAnsi="Arial Narrow"/>
          <w:sz w:val="20"/>
          <w:szCs w:val="20"/>
        </w:rPr>
        <w:t>wstawianie tekstu w polu tekstowym za pomocą klawiatury urządzenia, dobór koloru, kroju czcionki i jej wielkości</w:t>
      </w:r>
    </w:p>
    <w:p w:rsidR="00096316" w:rsidRPr="005573C0" w:rsidRDefault="00096316" w:rsidP="005573C0">
      <w:pPr>
        <w:pStyle w:val="Bezodstpw"/>
        <w:numPr>
          <w:ilvl w:val="0"/>
          <w:numId w:val="9"/>
        </w:numPr>
        <w:ind w:left="1843"/>
        <w:jc w:val="both"/>
        <w:rPr>
          <w:rFonts w:ascii="Arial Narrow" w:hAnsi="Arial Narrow"/>
          <w:sz w:val="20"/>
          <w:szCs w:val="20"/>
        </w:rPr>
      </w:pPr>
      <w:r w:rsidRPr="005573C0">
        <w:rPr>
          <w:rFonts w:ascii="Arial Narrow" w:hAnsi="Arial Narrow"/>
          <w:sz w:val="20"/>
          <w:szCs w:val="20"/>
        </w:rPr>
        <w:t>wstawianie prostych kształtów geometrycznych i linii, dobór koloru tych obiektów,</w:t>
      </w:r>
    </w:p>
    <w:p w:rsidR="00096316" w:rsidRPr="005573C0" w:rsidRDefault="00096316" w:rsidP="005573C0">
      <w:pPr>
        <w:pStyle w:val="Bezodstpw"/>
        <w:numPr>
          <w:ilvl w:val="0"/>
          <w:numId w:val="9"/>
        </w:numPr>
        <w:ind w:left="1843"/>
        <w:jc w:val="both"/>
        <w:rPr>
          <w:rFonts w:ascii="Arial Narrow" w:hAnsi="Arial Narrow"/>
          <w:sz w:val="20"/>
          <w:szCs w:val="20"/>
        </w:rPr>
      </w:pPr>
      <w:r w:rsidRPr="005573C0">
        <w:rPr>
          <w:rFonts w:ascii="Arial Narrow" w:hAnsi="Arial Narrow"/>
          <w:sz w:val="20"/>
          <w:szCs w:val="20"/>
        </w:rPr>
        <w:t>interakcja z obiektami w obszarze roboczym pozwala na: przesuwanie, obracanie, usuwanie, zmianę rozmiaru, klonowanie obiektu, kopiowanie i wklejanie, blokowanie oraz przenoszenie obiektu pomiędzy warstwami,</w:t>
      </w:r>
    </w:p>
    <w:p w:rsidR="00096316" w:rsidRPr="005573C0" w:rsidRDefault="00096316" w:rsidP="005573C0">
      <w:pPr>
        <w:pStyle w:val="Bezodstpw"/>
        <w:numPr>
          <w:ilvl w:val="0"/>
          <w:numId w:val="9"/>
        </w:numPr>
        <w:ind w:left="1843"/>
        <w:jc w:val="both"/>
        <w:rPr>
          <w:rFonts w:ascii="Arial Narrow" w:hAnsi="Arial Narrow"/>
          <w:sz w:val="20"/>
          <w:szCs w:val="20"/>
        </w:rPr>
      </w:pPr>
      <w:r w:rsidRPr="005573C0">
        <w:rPr>
          <w:rFonts w:ascii="Arial Narrow" w:hAnsi="Arial Narrow"/>
          <w:sz w:val="20"/>
          <w:szCs w:val="20"/>
        </w:rPr>
        <w:t>dołączanie do obszaru roboczego stron z dokumentów *.pdf oraz *.notebook.</w:t>
      </w:r>
    </w:p>
    <w:p w:rsidR="00096316" w:rsidRPr="005573C0" w:rsidRDefault="00096316" w:rsidP="005573C0">
      <w:pPr>
        <w:pStyle w:val="Bezodstpw"/>
        <w:numPr>
          <w:ilvl w:val="1"/>
          <w:numId w:val="10"/>
        </w:numPr>
        <w:ind w:left="1560" w:hanging="164"/>
        <w:jc w:val="both"/>
        <w:rPr>
          <w:rFonts w:ascii="Arial Narrow" w:hAnsi="Arial Narrow"/>
          <w:sz w:val="20"/>
          <w:szCs w:val="20"/>
        </w:rPr>
      </w:pPr>
      <w:r w:rsidRPr="005573C0">
        <w:rPr>
          <w:rFonts w:ascii="Arial Narrow" w:hAnsi="Arial Narrow"/>
          <w:sz w:val="20"/>
          <w:szCs w:val="20"/>
        </w:rPr>
        <w:t>Uczniowie w czasie pracy w obszarze roboczym mogą komunikować się z innymi osobami pracującymi w tym samym obszarze roboczym za pomoc chata.</w:t>
      </w:r>
    </w:p>
    <w:p w:rsidR="00096316" w:rsidRDefault="00096316" w:rsidP="005573C0">
      <w:pPr>
        <w:pStyle w:val="Bezodstpw"/>
        <w:numPr>
          <w:ilvl w:val="1"/>
          <w:numId w:val="10"/>
        </w:numPr>
        <w:ind w:left="1560" w:hanging="164"/>
        <w:jc w:val="both"/>
        <w:rPr>
          <w:rFonts w:ascii="Arial Narrow" w:hAnsi="Arial Narrow"/>
          <w:sz w:val="20"/>
          <w:szCs w:val="20"/>
        </w:rPr>
      </w:pPr>
      <w:r w:rsidRPr="005573C0">
        <w:rPr>
          <w:rFonts w:ascii="Arial Narrow" w:hAnsi="Arial Narrow"/>
          <w:sz w:val="20"/>
          <w:szCs w:val="20"/>
        </w:rPr>
        <w:t>Nauczyciel posiada te same funkcje co uczeń. Dodatkowo może oglądać obszar roboczy z informacją, który z uczniów z danej klasy wstawił dany obiekt na obszar roboczy</w:t>
      </w:r>
    </w:p>
    <w:p w:rsidR="005F73BD" w:rsidRPr="005573C0" w:rsidRDefault="005F73BD" w:rsidP="005F73BD">
      <w:pPr>
        <w:pStyle w:val="Bezodstpw"/>
        <w:ind w:left="720"/>
        <w:jc w:val="both"/>
        <w:rPr>
          <w:rFonts w:ascii="Arial Narrow" w:hAnsi="Arial Narrow"/>
          <w:sz w:val="20"/>
          <w:szCs w:val="20"/>
        </w:rPr>
      </w:pPr>
    </w:p>
    <w:p w:rsidR="00096316" w:rsidRPr="005F73BD" w:rsidRDefault="00096316" w:rsidP="005F73BD">
      <w:pPr>
        <w:pStyle w:val="Bezodstpw"/>
        <w:ind w:left="567" w:hanging="142"/>
        <w:jc w:val="both"/>
        <w:rPr>
          <w:rFonts w:ascii="Arial Narrow" w:hAnsi="Arial Narrow"/>
          <w:b/>
          <w:sz w:val="20"/>
          <w:szCs w:val="20"/>
        </w:rPr>
      </w:pPr>
      <w:r w:rsidRPr="005F73BD">
        <w:rPr>
          <w:rFonts w:ascii="Arial Narrow" w:hAnsi="Arial Narrow"/>
          <w:b/>
          <w:sz w:val="20"/>
          <w:szCs w:val="20"/>
        </w:rPr>
        <w:t>Projektor:</w:t>
      </w:r>
    </w:p>
    <w:p w:rsidR="00096316" w:rsidRPr="005573C0" w:rsidRDefault="00096316" w:rsidP="005573C0">
      <w:pPr>
        <w:pStyle w:val="Bezodstpw"/>
        <w:ind w:left="360"/>
        <w:jc w:val="both"/>
        <w:rPr>
          <w:rFonts w:ascii="Arial Narrow" w:hAnsi="Arial Narrow"/>
          <w:sz w:val="20"/>
          <w:szCs w:val="20"/>
        </w:rPr>
      </w:pPr>
      <w:r w:rsidRPr="005573C0">
        <w:rPr>
          <w:rFonts w:ascii="Arial Narrow" w:hAnsi="Arial Narrow"/>
          <w:sz w:val="20"/>
          <w:szCs w:val="20"/>
        </w:rPr>
        <w:t>1.Technologia LCD</w:t>
      </w:r>
    </w:p>
    <w:p w:rsidR="00096316" w:rsidRPr="005573C0" w:rsidRDefault="00096316" w:rsidP="005573C0">
      <w:pPr>
        <w:pStyle w:val="Bezodstpw"/>
        <w:ind w:left="360"/>
        <w:jc w:val="both"/>
        <w:rPr>
          <w:rFonts w:ascii="Arial Narrow" w:hAnsi="Arial Narrow"/>
          <w:sz w:val="20"/>
          <w:szCs w:val="20"/>
        </w:rPr>
      </w:pPr>
      <w:r w:rsidRPr="005573C0">
        <w:rPr>
          <w:rFonts w:ascii="Arial Narrow" w:hAnsi="Arial Narrow"/>
          <w:sz w:val="20"/>
          <w:szCs w:val="20"/>
        </w:rPr>
        <w:t>2.Jasność minimum 2700 ANSI lumenów w trybie pełnej jasności</w:t>
      </w:r>
    </w:p>
    <w:p w:rsidR="00096316" w:rsidRPr="005573C0" w:rsidRDefault="00096316" w:rsidP="005573C0">
      <w:pPr>
        <w:pStyle w:val="Bezodstpw"/>
        <w:ind w:left="360"/>
        <w:jc w:val="both"/>
        <w:rPr>
          <w:rFonts w:ascii="Arial Narrow" w:hAnsi="Arial Narrow"/>
          <w:sz w:val="20"/>
          <w:szCs w:val="20"/>
        </w:rPr>
      </w:pPr>
      <w:r w:rsidRPr="005573C0">
        <w:rPr>
          <w:rFonts w:ascii="Arial Narrow" w:hAnsi="Arial Narrow"/>
          <w:sz w:val="20"/>
          <w:szCs w:val="20"/>
        </w:rPr>
        <w:t>3.Kontrast minimum 2000:1</w:t>
      </w:r>
    </w:p>
    <w:p w:rsidR="00096316" w:rsidRPr="005573C0" w:rsidRDefault="00096316" w:rsidP="005573C0">
      <w:pPr>
        <w:pStyle w:val="Bezodstpw"/>
        <w:ind w:left="360"/>
        <w:jc w:val="both"/>
        <w:rPr>
          <w:rFonts w:ascii="Arial Narrow" w:hAnsi="Arial Narrow"/>
          <w:sz w:val="20"/>
          <w:szCs w:val="20"/>
        </w:rPr>
      </w:pPr>
      <w:r w:rsidRPr="005573C0">
        <w:rPr>
          <w:rFonts w:ascii="Arial Narrow" w:hAnsi="Arial Narrow"/>
          <w:sz w:val="20"/>
          <w:szCs w:val="20"/>
        </w:rPr>
        <w:t>4.Rozdzielczość rzeczywista minimum 1024x768, format matrycy 4:3</w:t>
      </w:r>
    </w:p>
    <w:p w:rsidR="00096316" w:rsidRPr="005573C0" w:rsidRDefault="00096316" w:rsidP="005573C0">
      <w:pPr>
        <w:pStyle w:val="Bezodstpw"/>
        <w:ind w:left="360"/>
        <w:jc w:val="both"/>
        <w:rPr>
          <w:rFonts w:ascii="Arial Narrow" w:hAnsi="Arial Narrow"/>
          <w:sz w:val="20"/>
          <w:szCs w:val="20"/>
        </w:rPr>
      </w:pPr>
      <w:r w:rsidRPr="005573C0">
        <w:rPr>
          <w:rFonts w:ascii="Arial Narrow" w:hAnsi="Arial Narrow"/>
          <w:sz w:val="20"/>
          <w:szCs w:val="20"/>
        </w:rPr>
        <w:t>5.Wbudowany obiektyw ZOOM</w:t>
      </w:r>
    </w:p>
    <w:p w:rsidR="00096316" w:rsidRPr="005573C0" w:rsidRDefault="00096316" w:rsidP="005573C0">
      <w:pPr>
        <w:pStyle w:val="Bezodstpw"/>
        <w:ind w:left="360"/>
        <w:jc w:val="both"/>
        <w:rPr>
          <w:rFonts w:ascii="Arial Narrow" w:hAnsi="Arial Narrow"/>
          <w:sz w:val="20"/>
          <w:szCs w:val="20"/>
        </w:rPr>
      </w:pPr>
      <w:r w:rsidRPr="005573C0">
        <w:rPr>
          <w:rFonts w:ascii="Arial Narrow" w:hAnsi="Arial Narrow"/>
          <w:sz w:val="20"/>
          <w:szCs w:val="20"/>
        </w:rPr>
        <w:t>6.Współczynnik odległości do szerokości obrazu o minimalnym zakresie 1,5 – 1,8:1</w:t>
      </w:r>
    </w:p>
    <w:p w:rsidR="00096316" w:rsidRPr="005573C0" w:rsidRDefault="00096316" w:rsidP="005573C0">
      <w:pPr>
        <w:pStyle w:val="Bezodstpw"/>
        <w:ind w:left="360"/>
        <w:jc w:val="both"/>
        <w:rPr>
          <w:rFonts w:ascii="Arial Narrow" w:hAnsi="Arial Narrow"/>
          <w:sz w:val="20"/>
          <w:szCs w:val="20"/>
        </w:rPr>
      </w:pPr>
      <w:r w:rsidRPr="005573C0">
        <w:rPr>
          <w:rFonts w:ascii="Arial Narrow" w:hAnsi="Arial Narrow"/>
          <w:sz w:val="20"/>
          <w:szCs w:val="20"/>
        </w:rPr>
        <w:t>7.Wielkość obrazu o minimalnym zakresie 30 – 300 cali</w:t>
      </w:r>
    </w:p>
    <w:p w:rsidR="00096316" w:rsidRPr="005573C0" w:rsidRDefault="00096316" w:rsidP="005573C0">
      <w:pPr>
        <w:pStyle w:val="Bezodstpw"/>
        <w:ind w:left="360"/>
        <w:jc w:val="both"/>
        <w:rPr>
          <w:rFonts w:ascii="Arial Narrow" w:hAnsi="Arial Narrow"/>
          <w:sz w:val="20"/>
          <w:szCs w:val="20"/>
        </w:rPr>
      </w:pPr>
      <w:r w:rsidRPr="005573C0">
        <w:rPr>
          <w:rFonts w:ascii="Arial Narrow" w:hAnsi="Arial Narrow"/>
          <w:sz w:val="20"/>
          <w:szCs w:val="20"/>
        </w:rPr>
        <w:t>8.Odległość od ekranu o minimalnym zakresie 0,9 – 10,9 m</w:t>
      </w:r>
    </w:p>
    <w:p w:rsidR="00096316" w:rsidRPr="005573C0" w:rsidRDefault="00096316" w:rsidP="005573C0">
      <w:pPr>
        <w:pStyle w:val="Bezodstpw"/>
        <w:ind w:left="360"/>
        <w:jc w:val="both"/>
        <w:rPr>
          <w:rFonts w:ascii="Arial Narrow" w:hAnsi="Arial Narrow"/>
          <w:sz w:val="20"/>
          <w:szCs w:val="20"/>
        </w:rPr>
      </w:pPr>
      <w:r w:rsidRPr="005573C0">
        <w:rPr>
          <w:rFonts w:ascii="Arial Narrow" w:hAnsi="Arial Narrow"/>
          <w:sz w:val="20"/>
          <w:szCs w:val="20"/>
        </w:rPr>
        <w:t>9.Zakres elektronicznej korekcji efektu trapezowego: w pionie +/- 30 stopni</w:t>
      </w:r>
    </w:p>
    <w:p w:rsidR="00096316" w:rsidRPr="005573C0" w:rsidRDefault="00096316" w:rsidP="005573C0">
      <w:pPr>
        <w:pStyle w:val="Bezodstpw"/>
        <w:ind w:left="360"/>
        <w:jc w:val="both"/>
        <w:rPr>
          <w:rFonts w:ascii="Arial Narrow" w:hAnsi="Arial Narrow"/>
          <w:sz w:val="20"/>
          <w:szCs w:val="20"/>
        </w:rPr>
      </w:pPr>
      <w:r w:rsidRPr="005573C0">
        <w:rPr>
          <w:rFonts w:ascii="Arial Narrow" w:hAnsi="Arial Narrow"/>
          <w:sz w:val="20"/>
          <w:szCs w:val="20"/>
        </w:rPr>
        <w:t>10.Żywotność lampy minimum 5000 godzin w trybie pełnej jasności / 10000 w trybie ECO</w:t>
      </w:r>
    </w:p>
    <w:p w:rsidR="00096316" w:rsidRPr="005573C0" w:rsidRDefault="00096316" w:rsidP="005573C0">
      <w:pPr>
        <w:pStyle w:val="Bezodstpw"/>
        <w:ind w:left="360"/>
        <w:jc w:val="both"/>
        <w:rPr>
          <w:rFonts w:ascii="Arial Narrow" w:hAnsi="Arial Narrow"/>
          <w:sz w:val="20"/>
          <w:szCs w:val="20"/>
        </w:rPr>
      </w:pPr>
      <w:r w:rsidRPr="005573C0">
        <w:rPr>
          <w:rFonts w:ascii="Arial Narrow" w:hAnsi="Arial Narrow"/>
          <w:sz w:val="20"/>
          <w:szCs w:val="20"/>
        </w:rPr>
        <w:t>11.Porty wejścia minimum.:</w:t>
      </w:r>
    </w:p>
    <w:p w:rsidR="00096316" w:rsidRPr="005573C0" w:rsidRDefault="005F73BD" w:rsidP="005F73BD">
      <w:pPr>
        <w:pStyle w:val="Bezodstpw"/>
        <w:ind w:left="360" w:firstLine="207"/>
        <w:jc w:val="both"/>
        <w:rPr>
          <w:rFonts w:ascii="Arial Narrow" w:hAnsi="Arial Narrow"/>
          <w:sz w:val="20"/>
          <w:szCs w:val="20"/>
        </w:rPr>
      </w:pPr>
      <w:r>
        <w:rPr>
          <w:rFonts w:ascii="Arial Narrow" w:hAnsi="Arial Narrow"/>
          <w:sz w:val="20"/>
          <w:szCs w:val="20"/>
        </w:rPr>
        <w:t xml:space="preserve"> </w:t>
      </w:r>
      <w:r w:rsidR="00096316" w:rsidRPr="005573C0">
        <w:rPr>
          <w:rFonts w:ascii="Arial Narrow" w:hAnsi="Arial Narrow"/>
          <w:sz w:val="20"/>
          <w:szCs w:val="20"/>
        </w:rPr>
        <w:t>a.1 x HDMI,</w:t>
      </w:r>
    </w:p>
    <w:p w:rsidR="00096316" w:rsidRPr="005573C0" w:rsidRDefault="00096316" w:rsidP="005F73BD">
      <w:pPr>
        <w:pStyle w:val="Bezodstpw"/>
        <w:ind w:left="426" w:firstLine="207"/>
        <w:jc w:val="both"/>
        <w:rPr>
          <w:rFonts w:ascii="Arial Narrow" w:hAnsi="Arial Narrow"/>
          <w:sz w:val="20"/>
          <w:szCs w:val="20"/>
          <w:lang w:val="en-GB"/>
        </w:rPr>
      </w:pPr>
      <w:r w:rsidRPr="005573C0">
        <w:rPr>
          <w:rFonts w:ascii="Arial Narrow" w:hAnsi="Arial Narrow"/>
          <w:sz w:val="20"/>
          <w:szCs w:val="20"/>
          <w:lang w:val="en-GB"/>
        </w:rPr>
        <w:t>b.2 x VGA (DB-15),</w:t>
      </w:r>
    </w:p>
    <w:p w:rsidR="00096316" w:rsidRPr="005573C0" w:rsidRDefault="00096316" w:rsidP="005F73BD">
      <w:pPr>
        <w:pStyle w:val="Bezodstpw"/>
        <w:ind w:left="426" w:firstLine="207"/>
        <w:jc w:val="both"/>
        <w:rPr>
          <w:rFonts w:ascii="Arial Narrow" w:hAnsi="Arial Narrow"/>
          <w:sz w:val="20"/>
          <w:szCs w:val="20"/>
          <w:lang w:val="en-GB"/>
        </w:rPr>
      </w:pPr>
      <w:r w:rsidRPr="005573C0">
        <w:rPr>
          <w:rFonts w:ascii="Arial Narrow" w:hAnsi="Arial Narrow"/>
          <w:sz w:val="20"/>
          <w:szCs w:val="20"/>
          <w:lang w:val="en-GB"/>
        </w:rPr>
        <w:t>c.1 x composite video (RCA Chinch),</w:t>
      </w:r>
    </w:p>
    <w:p w:rsidR="00096316" w:rsidRPr="005573C0" w:rsidRDefault="00096316" w:rsidP="005F73BD">
      <w:pPr>
        <w:pStyle w:val="Bezodstpw"/>
        <w:ind w:left="426" w:firstLine="207"/>
        <w:jc w:val="both"/>
        <w:rPr>
          <w:rFonts w:ascii="Arial Narrow" w:hAnsi="Arial Narrow"/>
          <w:sz w:val="20"/>
          <w:szCs w:val="20"/>
          <w:lang w:val="en-GB"/>
        </w:rPr>
      </w:pPr>
      <w:r w:rsidRPr="005573C0">
        <w:rPr>
          <w:rFonts w:ascii="Arial Narrow" w:hAnsi="Arial Narrow"/>
          <w:sz w:val="20"/>
          <w:szCs w:val="20"/>
          <w:lang w:val="en-GB"/>
        </w:rPr>
        <w:t>d.2 x audio stereo mini Jack</w:t>
      </w:r>
    </w:p>
    <w:p w:rsidR="00096316" w:rsidRPr="005573C0" w:rsidRDefault="00096316" w:rsidP="005F73BD">
      <w:pPr>
        <w:pStyle w:val="Bezodstpw"/>
        <w:ind w:left="426" w:firstLine="207"/>
        <w:jc w:val="both"/>
        <w:rPr>
          <w:rFonts w:ascii="Arial Narrow" w:hAnsi="Arial Narrow"/>
          <w:sz w:val="20"/>
          <w:szCs w:val="20"/>
          <w:lang w:val="en-GB"/>
        </w:rPr>
      </w:pPr>
      <w:r w:rsidRPr="005573C0">
        <w:rPr>
          <w:rFonts w:ascii="Arial Narrow" w:hAnsi="Arial Narrow"/>
          <w:sz w:val="20"/>
          <w:szCs w:val="20"/>
          <w:lang w:val="en-GB"/>
        </w:rPr>
        <w:t>e.1 x audio stereo 2RCA</w:t>
      </w:r>
    </w:p>
    <w:p w:rsidR="00096316" w:rsidRPr="005573C0" w:rsidRDefault="00096316" w:rsidP="005F73BD">
      <w:pPr>
        <w:pStyle w:val="Bezodstpw"/>
        <w:ind w:left="426" w:firstLine="207"/>
        <w:jc w:val="both"/>
        <w:rPr>
          <w:rFonts w:ascii="Arial Narrow" w:hAnsi="Arial Narrow"/>
          <w:sz w:val="20"/>
          <w:szCs w:val="20"/>
          <w:lang w:val="en-GB"/>
        </w:rPr>
      </w:pPr>
      <w:r w:rsidRPr="005573C0">
        <w:rPr>
          <w:rFonts w:ascii="Arial Narrow" w:hAnsi="Arial Narrow"/>
          <w:sz w:val="20"/>
          <w:szCs w:val="20"/>
          <w:lang w:val="en-GB"/>
        </w:rPr>
        <w:t>f.1 x RS232</w:t>
      </w:r>
    </w:p>
    <w:p w:rsidR="00096316" w:rsidRPr="005573C0" w:rsidRDefault="00096316" w:rsidP="005F73BD">
      <w:pPr>
        <w:pStyle w:val="Bezodstpw"/>
        <w:ind w:left="426" w:firstLine="207"/>
        <w:jc w:val="both"/>
        <w:rPr>
          <w:rFonts w:ascii="Arial Narrow" w:hAnsi="Arial Narrow"/>
          <w:sz w:val="20"/>
          <w:szCs w:val="20"/>
        </w:rPr>
      </w:pPr>
      <w:r w:rsidRPr="005573C0">
        <w:rPr>
          <w:rFonts w:ascii="Arial Narrow" w:hAnsi="Arial Narrow"/>
          <w:sz w:val="20"/>
          <w:szCs w:val="20"/>
        </w:rPr>
        <w:t>g.1 x RJ45</w:t>
      </w:r>
    </w:p>
    <w:p w:rsidR="00096316" w:rsidRPr="005573C0" w:rsidRDefault="00096316" w:rsidP="005F73BD">
      <w:pPr>
        <w:pStyle w:val="Bezodstpw"/>
        <w:ind w:left="426" w:firstLine="207"/>
        <w:jc w:val="both"/>
        <w:rPr>
          <w:rFonts w:ascii="Arial Narrow" w:hAnsi="Arial Narrow"/>
          <w:sz w:val="20"/>
          <w:szCs w:val="20"/>
        </w:rPr>
      </w:pPr>
      <w:r w:rsidRPr="005573C0">
        <w:rPr>
          <w:rFonts w:ascii="Arial Narrow" w:hAnsi="Arial Narrow"/>
          <w:sz w:val="20"/>
          <w:szCs w:val="20"/>
        </w:rPr>
        <w:t>h.1 x USB typ B</w:t>
      </w:r>
    </w:p>
    <w:p w:rsidR="00096316" w:rsidRPr="005573C0" w:rsidRDefault="00096316" w:rsidP="005F73BD">
      <w:pPr>
        <w:pStyle w:val="Bezodstpw"/>
        <w:ind w:left="426"/>
        <w:jc w:val="both"/>
        <w:rPr>
          <w:rFonts w:ascii="Arial Narrow" w:hAnsi="Arial Narrow"/>
          <w:sz w:val="20"/>
          <w:szCs w:val="20"/>
        </w:rPr>
      </w:pPr>
      <w:r w:rsidRPr="005573C0">
        <w:rPr>
          <w:rFonts w:ascii="Arial Narrow" w:hAnsi="Arial Narrow"/>
          <w:sz w:val="20"/>
          <w:szCs w:val="20"/>
        </w:rPr>
        <w:t>12.Porty wyjścia min:</w:t>
      </w:r>
    </w:p>
    <w:p w:rsidR="00096316" w:rsidRPr="00736828" w:rsidRDefault="005F73BD" w:rsidP="005F73BD">
      <w:pPr>
        <w:pStyle w:val="Bezodstpw"/>
        <w:ind w:left="426"/>
        <w:jc w:val="both"/>
        <w:rPr>
          <w:rFonts w:ascii="Arial Narrow" w:hAnsi="Arial Narrow"/>
          <w:sz w:val="20"/>
          <w:szCs w:val="20"/>
          <w:lang w:val="en-US"/>
        </w:rPr>
      </w:pPr>
      <w:r w:rsidRPr="005F73BD">
        <w:rPr>
          <w:rFonts w:ascii="Arial Narrow" w:hAnsi="Arial Narrow"/>
          <w:sz w:val="20"/>
          <w:szCs w:val="20"/>
        </w:rPr>
        <w:t xml:space="preserve">     </w:t>
      </w:r>
      <w:r w:rsidR="00096316" w:rsidRPr="00736828">
        <w:rPr>
          <w:rFonts w:ascii="Arial Narrow" w:hAnsi="Arial Narrow"/>
          <w:sz w:val="20"/>
          <w:szCs w:val="20"/>
          <w:lang w:val="en-US"/>
        </w:rPr>
        <w:t>a.1 x VGA (DB-15),</w:t>
      </w:r>
    </w:p>
    <w:p w:rsidR="00096316" w:rsidRPr="005573C0" w:rsidRDefault="005F73BD" w:rsidP="005F73BD">
      <w:pPr>
        <w:pStyle w:val="Bezodstpw"/>
        <w:ind w:left="426"/>
        <w:jc w:val="both"/>
        <w:rPr>
          <w:rFonts w:ascii="Arial Narrow" w:hAnsi="Arial Narrow"/>
          <w:sz w:val="20"/>
          <w:szCs w:val="20"/>
          <w:lang w:val="en-GB"/>
        </w:rPr>
      </w:pPr>
      <w:r w:rsidRPr="00736828">
        <w:rPr>
          <w:rFonts w:ascii="Arial Narrow" w:hAnsi="Arial Narrow"/>
          <w:sz w:val="20"/>
          <w:szCs w:val="20"/>
          <w:lang w:val="en-US"/>
        </w:rPr>
        <w:t xml:space="preserve">     </w:t>
      </w:r>
      <w:r w:rsidR="00096316" w:rsidRPr="005573C0">
        <w:rPr>
          <w:rFonts w:ascii="Arial Narrow" w:hAnsi="Arial Narrow"/>
          <w:sz w:val="20"/>
          <w:szCs w:val="20"/>
          <w:lang w:val="en-GB"/>
        </w:rPr>
        <w:t>b.1 x audio stereo mini Jack</w:t>
      </w:r>
    </w:p>
    <w:p w:rsidR="00096316" w:rsidRPr="005573C0" w:rsidRDefault="00096316" w:rsidP="005F73BD">
      <w:pPr>
        <w:pStyle w:val="Bezodstpw"/>
        <w:ind w:left="426"/>
        <w:jc w:val="both"/>
        <w:rPr>
          <w:rFonts w:ascii="Arial Narrow" w:hAnsi="Arial Narrow"/>
          <w:sz w:val="20"/>
          <w:szCs w:val="20"/>
        </w:rPr>
      </w:pPr>
      <w:r w:rsidRPr="005573C0">
        <w:rPr>
          <w:rFonts w:ascii="Arial Narrow" w:hAnsi="Arial Narrow"/>
          <w:sz w:val="20"/>
          <w:szCs w:val="20"/>
        </w:rPr>
        <w:t>13.Waga maksymalnie 3,1 kg</w:t>
      </w:r>
    </w:p>
    <w:p w:rsidR="00096316" w:rsidRPr="005573C0" w:rsidRDefault="00096316" w:rsidP="005F73BD">
      <w:pPr>
        <w:pStyle w:val="Bezodstpw"/>
        <w:ind w:left="426"/>
        <w:jc w:val="both"/>
        <w:rPr>
          <w:rFonts w:ascii="Arial Narrow" w:hAnsi="Arial Narrow"/>
          <w:sz w:val="20"/>
          <w:szCs w:val="20"/>
        </w:rPr>
      </w:pPr>
      <w:r w:rsidRPr="005573C0">
        <w:rPr>
          <w:rFonts w:ascii="Arial Narrow" w:hAnsi="Arial Narrow"/>
          <w:sz w:val="20"/>
          <w:szCs w:val="20"/>
        </w:rPr>
        <w:t>14.Głośność pracy (max) 37dB w trybie pełnej jasności / 29dB w trybie ECO</w:t>
      </w:r>
    </w:p>
    <w:p w:rsidR="00096316" w:rsidRPr="005573C0" w:rsidRDefault="00096316" w:rsidP="005F73BD">
      <w:pPr>
        <w:pStyle w:val="Bezodstpw"/>
        <w:ind w:left="426"/>
        <w:jc w:val="both"/>
        <w:rPr>
          <w:rFonts w:ascii="Arial Narrow" w:hAnsi="Arial Narrow"/>
          <w:sz w:val="20"/>
          <w:szCs w:val="20"/>
        </w:rPr>
      </w:pPr>
      <w:r w:rsidRPr="005573C0">
        <w:rPr>
          <w:rFonts w:ascii="Arial Narrow" w:hAnsi="Arial Narrow"/>
          <w:sz w:val="20"/>
          <w:szCs w:val="20"/>
        </w:rPr>
        <w:t>15.Moc wbudowanych głośników minimum 16W</w:t>
      </w:r>
    </w:p>
    <w:p w:rsidR="00096316" w:rsidRPr="005573C0" w:rsidRDefault="00096316" w:rsidP="005F73BD">
      <w:pPr>
        <w:pStyle w:val="Bezodstpw"/>
        <w:ind w:left="426"/>
        <w:jc w:val="both"/>
        <w:rPr>
          <w:rFonts w:ascii="Arial Narrow" w:hAnsi="Arial Narrow"/>
          <w:sz w:val="20"/>
          <w:szCs w:val="20"/>
        </w:rPr>
      </w:pPr>
      <w:r w:rsidRPr="005573C0">
        <w:rPr>
          <w:rFonts w:ascii="Arial Narrow" w:hAnsi="Arial Narrow"/>
          <w:sz w:val="20"/>
          <w:szCs w:val="20"/>
        </w:rPr>
        <w:t>16.Zabezpieczenia antykradzieżowe kodem PIN</w:t>
      </w:r>
    </w:p>
    <w:p w:rsidR="00096316" w:rsidRPr="005573C0" w:rsidRDefault="00096316" w:rsidP="005F73BD">
      <w:pPr>
        <w:pStyle w:val="Bezodstpw"/>
        <w:ind w:left="426"/>
        <w:jc w:val="both"/>
        <w:rPr>
          <w:rFonts w:ascii="Arial Narrow" w:hAnsi="Arial Narrow"/>
          <w:sz w:val="20"/>
          <w:szCs w:val="20"/>
        </w:rPr>
      </w:pPr>
      <w:r w:rsidRPr="005573C0">
        <w:rPr>
          <w:rFonts w:ascii="Arial Narrow" w:hAnsi="Arial Narrow"/>
          <w:sz w:val="20"/>
          <w:szCs w:val="20"/>
        </w:rPr>
        <w:t>17.Filtr powietrza, który użytkownik sam może wymienić i wyczyścić bez konieczności demontażu projektora i użycia narzędzi</w:t>
      </w:r>
    </w:p>
    <w:p w:rsidR="00096316" w:rsidRPr="005573C0" w:rsidRDefault="00096316" w:rsidP="005F73BD">
      <w:pPr>
        <w:pStyle w:val="Bezodstpw"/>
        <w:ind w:left="426"/>
        <w:jc w:val="both"/>
        <w:rPr>
          <w:rFonts w:ascii="Arial Narrow" w:hAnsi="Arial Narrow"/>
          <w:sz w:val="20"/>
          <w:szCs w:val="20"/>
        </w:rPr>
      </w:pPr>
      <w:r w:rsidRPr="005573C0">
        <w:rPr>
          <w:rFonts w:ascii="Arial Narrow" w:hAnsi="Arial Narrow"/>
          <w:sz w:val="20"/>
          <w:szCs w:val="20"/>
        </w:rPr>
        <w:t>18.Wymiana lampy bez konieczności demontażu projektora</w:t>
      </w:r>
    </w:p>
    <w:p w:rsidR="00096316" w:rsidRPr="005573C0" w:rsidRDefault="00096316" w:rsidP="005F73BD">
      <w:pPr>
        <w:pStyle w:val="Bezodstpw"/>
        <w:ind w:left="426"/>
        <w:jc w:val="both"/>
        <w:rPr>
          <w:rFonts w:ascii="Arial Narrow" w:hAnsi="Arial Narrow"/>
          <w:sz w:val="20"/>
          <w:szCs w:val="20"/>
        </w:rPr>
      </w:pPr>
      <w:r w:rsidRPr="005573C0">
        <w:rPr>
          <w:rFonts w:ascii="Arial Narrow" w:hAnsi="Arial Narrow"/>
          <w:sz w:val="20"/>
          <w:szCs w:val="20"/>
        </w:rPr>
        <w:t>19.Gwarancja producenta na projektor – 36 miesięcy</w:t>
      </w:r>
    </w:p>
    <w:p w:rsidR="00096316" w:rsidRPr="005573C0" w:rsidRDefault="00096316" w:rsidP="005F73BD">
      <w:pPr>
        <w:pStyle w:val="Bezodstpw"/>
        <w:ind w:left="426"/>
        <w:jc w:val="both"/>
        <w:rPr>
          <w:rFonts w:ascii="Arial Narrow" w:hAnsi="Arial Narrow"/>
          <w:sz w:val="20"/>
          <w:szCs w:val="20"/>
        </w:rPr>
      </w:pPr>
      <w:r w:rsidRPr="005573C0">
        <w:rPr>
          <w:rFonts w:ascii="Arial Narrow" w:hAnsi="Arial Narrow"/>
          <w:sz w:val="20"/>
          <w:szCs w:val="20"/>
        </w:rPr>
        <w:t>20.Gwarancja producenta na lampę – 36 miesięcy</w:t>
      </w:r>
    </w:p>
    <w:p w:rsidR="00096316" w:rsidRPr="005573C0" w:rsidRDefault="00096316" w:rsidP="005F73BD">
      <w:pPr>
        <w:pStyle w:val="Bezodstpw"/>
        <w:ind w:left="426"/>
        <w:jc w:val="both"/>
        <w:rPr>
          <w:rFonts w:ascii="Arial Narrow" w:hAnsi="Arial Narrow"/>
          <w:sz w:val="20"/>
          <w:szCs w:val="20"/>
        </w:rPr>
      </w:pPr>
      <w:r w:rsidRPr="005573C0">
        <w:rPr>
          <w:rFonts w:ascii="Arial Narrow" w:hAnsi="Arial Narrow"/>
          <w:sz w:val="20"/>
          <w:szCs w:val="20"/>
        </w:rPr>
        <w:t>21.Co najmniej 2 uchwyty do montażu mechanicznych zabezpieczeń przeciw kradzieżowych – przygotowane przez producenta projektora</w:t>
      </w:r>
    </w:p>
    <w:p w:rsidR="00096316" w:rsidRPr="005573C0" w:rsidRDefault="00096316" w:rsidP="005573C0">
      <w:pPr>
        <w:pStyle w:val="Bezodstpw"/>
        <w:jc w:val="both"/>
        <w:rPr>
          <w:rFonts w:ascii="Arial Narrow" w:hAnsi="Arial Narrow"/>
          <w:sz w:val="20"/>
          <w:szCs w:val="20"/>
        </w:rPr>
      </w:pPr>
    </w:p>
    <w:p w:rsidR="00096316" w:rsidRPr="005573C0" w:rsidRDefault="00096316" w:rsidP="005573C0">
      <w:pPr>
        <w:jc w:val="both"/>
        <w:rPr>
          <w:rFonts w:ascii="Arial Narrow" w:hAnsi="Arial Narrow" w:cstheme="minorHAnsi"/>
          <w:sz w:val="20"/>
          <w:szCs w:val="20"/>
        </w:rPr>
      </w:pPr>
      <w:r w:rsidRPr="005573C0">
        <w:rPr>
          <w:rFonts w:ascii="Arial Narrow" w:hAnsi="Arial Narrow"/>
          <w:sz w:val="20"/>
          <w:szCs w:val="20"/>
        </w:rPr>
        <w:t>Uchwyt – przystosowany do współpracy z proponowanym projektorem</w:t>
      </w:r>
    </w:p>
    <w:sectPr w:rsidR="00096316" w:rsidRPr="005573C0">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1307" w:rsidRDefault="003A1307" w:rsidP="003A1307">
      <w:pPr>
        <w:spacing w:after="0" w:line="240" w:lineRule="auto"/>
      </w:pPr>
      <w:r>
        <w:separator/>
      </w:r>
    </w:p>
  </w:endnote>
  <w:endnote w:type="continuationSeparator" w:id="0">
    <w:p w:rsidR="003A1307" w:rsidRDefault="003A1307" w:rsidP="003A13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0844" w:rsidRDefault="00F60844">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1307" w:rsidRPr="003A5CD4" w:rsidRDefault="003A1307" w:rsidP="003A1307">
    <w:pPr>
      <w:autoSpaceDE w:val="0"/>
      <w:autoSpaceDN w:val="0"/>
      <w:adjustRightInd w:val="0"/>
      <w:rPr>
        <w:rFonts w:ascii="Arial Narrow" w:hAnsi="Arial Narrow"/>
        <w:bCs/>
        <w:sz w:val="16"/>
        <w:szCs w:val="16"/>
      </w:rPr>
    </w:pPr>
    <w:r w:rsidRPr="003A5CD4">
      <w:rPr>
        <w:sz w:val="16"/>
        <w:szCs w:val="16"/>
      </w:rPr>
      <w:t xml:space="preserve">Projekt „ </w:t>
    </w:r>
    <w:r w:rsidRPr="003A5CD4">
      <w:rPr>
        <w:bCs/>
        <w:sz w:val="16"/>
        <w:szCs w:val="16"/>
      </w:rPr>
      <w:t>OMNIBUS – kompleksowy program rozwoju szkoły”.</w:t>
    </w:r>
    <w:r w:rsidRPr="003A5CD4">
      <w:rPr>
        <w:i/>
        <w:sz w:val="16"/>
        <w:szCs w:val="16"/>
      </w:rPr>
      <w:t>”</w:t>
    </w:r>
    <w:r w:rsidRPr="003A5CD4">
      <w:rPr>
        <w:sz w:val="16"/>
        <w:szCs w:val="16"/>
      </w:rPr>
      <w:t xml:space="preserve">  współfinansowany przez Unię Europejską z Europejskiego Funduszu Społecznego  w ramach Regionalnego Programu Operacyjnego Województwa Podkarpackiego  na lata 2014-2020, Działanie 9.2  </w:t>
    </w:r>
    <w:r w:rsidRPr="003A5CD4">
      <w:rPr>
        <w:bCs/>
        <w:sz w:val="16"/>
        <w:szCs w:val="16"/>
      </w:rPr>
      <w:t>Poprawa jakości kształcenia ogólnego</w:t>
    </w:r>
    <w:r w:rsidRPr="003A5CD4">
      <w:rPr>
        <w:rFonts w:ascii="Arial Narrow" w:hAnsi="Arial Narrow"/>
        <w:bCs/>
        <w:sz w:val="16"/>
        <w:szCs w:val="16"/>
      </w:rPr>
      <w:t xml:space="preserve">. </w:t>
    </w:r>
  </w:p>
  <w:p w:rsidR="003A1307" w:rsidRDefault="003A1307">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0844" w:rsidRDefault="00F6084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1307" w:rsidRDefault="003A1307" w:rsidP="003A1307">
      <w:pPr>
        <w:spacing w:after="0" w:line="240" w:lineRule="auto"/>
      </w:pPr>
      <w:r>
        <w:separator/>
      </w:r>
    </w:p>
  </w:footnote>
  <w:footnote w:type="continuationSeparator" w:id="0">
    <w:p w:rsidR="003A1307" w:rsidRDefault="003A1307" w:rsidP="003A130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0844" w:rsidRDefault="00F60844">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3261" w:rsidRDefault="00180597">
    <w:pPr>
      <w:pStyle w:val="Nagwek"/>
    </w:pPr>
    <w:r>
      <w:rPr>
        <w:noProof/>
        <w:lang w:eastAsia="pl-PL"/>
      </w:rPr>
      <w:drawing>
        <wp:anchor distT="0" distB="0" distL="114300" distR="114300" simplePos="0" relativeHeight="251658240" behindDoc="1" locked="0" layoutInCell="1" allowOverlap="1">
          <wp:simplePos x="0" y="0"/>
          <wp:positionH relativeFrom="column">
            <wp:posOffset>196411</wp:posOffset>
          </wp:positionH>
          <wp:positionV relativeFrom="paragraph">
            <wp:posOffset>-158311</wp:posOffset>
          </wp:positionV>
          <wp:extent cx="5787390" cy="641985"/>
          <wp:effectExtent l="0" t="0" r="3810" b="5715"/>
          <wp:wrapTight wrapText="bothSides">
            <wp:wrapPolygon edited="0">
              <wp:start x="0" y="0"/>
              <wp:lineTo x="0" y="21151"/>
              <wp:lineTo x="21543" y="21151"/>
              <wp:lineTo x="21543" y="0"/>
              <wp:lineTo x="0" y="0"/>
            </wp:wrapPolygon>
          </wp:wrapTight>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l="11371" t="27203" r="9760" b="57249"/>
                  <a:stretch>
                    <a:fillRect/>
                  </a:stretch>
                </pic:blipFill>
                <pic:spPr bwMode="auto">
                  <a:xfrm>
                    <a:off x="0" y="0"/>
                    <a:ext cx="5787390" cy="64198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0844" w:rsidRDefault="00F60844">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37C25"/>
    <w:multiLevelType w:val="hybridMultilevel"/>
    <w:tmpl w:val="D166D6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FB7075B"/>
    <w:multiLevelType w:val="hybridMultilevel"/>
    <w:tmpl w:val="D0B8E048"/>
    <w:lvl w:ilvl="0" w:tplc="04150001">
      <w:start w:val="1"/>
      <w:numFmt w:val="bullet"/>
      <w:lvlText w:val=""/>
      <w:lvlJc w:val="left"/>
      <w:pPr>
        <w:ind w:left="720" w:hanging="360"/>
      </w:pPr>
      <w:rPr>
        <w:rFonts w:ascii="Symbol" w:hAnsi="Symbol" w:hint="default"/>
      </w:rPr>
    </w:lvl>
    <w:lvl w:ilvl="1" w:tplc="F810137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3402477"/>
    <w:multiLevelType w:val="multilevel"/>
    <w:tmpl w:val="53660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19D575B"/>
    <w:multiLevelType w:val="hybridMultilevel"/>
    <w:tmpl w:val="76D2C18E"/>
    <w:lvl w:ilvl="0" w:tplc="04150001">
      <w:start w:val="1"/>
      <w:numFmt w:val="bullet"/>
      <w:lvlText w:val=""/>
      <w:lvlJc w:val="left"/>
      <w:pPr>
        <w:ind w:left="720" w:hanging="360"/>
      </w:pPr>
      <w:rPr>
        <w:rFonts w:ascii="Symbol" w:hAnsi="Symbol" w:hint="default"/>
      </w:rPr>
    </w:lvl>
    <w:lvl w:ilvl="1" w:tplc="FB324C1E">
      <w:numFmt w:val="bullet"/>
      <w:lvlText w:val="-"/>
      <w:lvlJc w:val="left"/>
      <w:pPr>
        <w:ind w:left="1440" w:hanging="360"/>
      </w:pPr>
      <w:rPr>
        <w:rFonts w:ascii="Calibri" w:eastAsiaTheme="minorHAnsi" w:hAnsi="Calibri" w:cstheme="minorBid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4D295778"/>
    <w:multiLevelType w:val="hybridMultilevel"/>
    <w:tmpl w:val="7EFC2CC0"/>
    <w:lvl w:ilvl="0" w:tplc="04150001">
      <w:start w:val="1"/>
      <w:numFmt w:val="bullet"/>
      <w:lvlText w:val=""/>
      <w:lvlJc w:val="left"/>
      <w:pPr>
        <w:ind w:left="720" w:hanging="360"/>
      </w:pPr>
      <w:rPr>
        <w:rFonts w:ascii="Symbol" w:hAnsi="Symbol" w:hint="default"/>
      </w:rPr>
    </w:lvl>
    <w:lvl w:ilvl="1" w:tplc="2722D1A4">
      <w:start w:val="8"/>
      <w:numFmt w:val="bullet"/>
      <w:lvlText w:val="•"/>
      <w:lvlJc w:val="left"/>
      <w:pPr>
        <w:ind w:left="1785" w:hanging="705"/>
      </w:pPr>
      <w:rPr>
        <w:rFonts w:ascii="Arial Narrow" w:eastAsiaTheme="minorHAnsi" w:hAnsi="Arial Narrow" w:cstheme="minorBid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5A1E68D1"/>
    <w:multiLevelType w:val="hybridMultilevel"/>
    <w:tmpl w:val="DF4875CC"/>
    <w:lvl w:ilvl="0" w:tplc="FB324C1E">
      <w:numFmt w:val="bullet"/>
      <w:lvlText w:val="-"/>
      <w:lvlJc w:val="left"/>
      <w:pPr>
        <w:ind w:left="720" w:hanging="360"/>
      </w:pPr>
      <w:rPr>
        <w:rFonts w:ascii="Calibri" w:eastAsiaTheme="minorHAnsi" w:hAnsi="Calibri" w:cstheme="minorBidi" w:hint="default"/>
      </w:rPr>
    </w:lvl>
    <w:lvl w:ilvl="1" w:tplc="F810137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A72052F"/>
    <w:multiLevelType w:val="hybridMultilevel"/>
    <w:tmpl w:val="3A2AE0BC"/>
    <w:lvl w:ilvl="0" w:tplc="A5065534">
      <w:start w:val="512"/>
      <w:numFmt w:val="bullet"/>
      <w:lvlText w:val="-"/>
      <w:lvlJc w:val="left"/>
      <w:pPr>
        <w:tabs>
          <w:tab w:val="num" w:pos="360"/>
        </w:tabs>
        <w:ind w:left="360" w:hanging="360"/>
      </w:pPr>
      <w:rPr>
        <w:rFonts w:ascii="Tahoma" w:eastAsia="Times New Roman" w:hAnsi="Tahoma" w:cs="Tahoma"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4E616D0"/>
    <w:multiLevelType w:val="hybridMultilevel"/>
    <w:tmpl w:val="C95AFDC2"/>
    <w:lvl w:ilvl="0" w:tplc="0415000F">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7A26FAF"/>
    <w:multiLevelType w:val="hybridMultilevel"/>
    <w:tmpl w:val="826A9A24"/>
    <w:lvl w:ilvl="0" w:tplc="0415000F">
      <w:start w:val="1"/>
      <w:numFmt w:val="decimal"/>
      <w:lvlText w:val="%1."/>
      <w:lvlJc w:val="left"/>
      <w:pPr>
        <w:ind w:left="786" w:hanging="360"/>
      </w:pPr>
    </w:lvl>
    <w:lvl w:ilvl="1" w:tplc="F810137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699260D"/>
    <w:multiLevelType w:val="hybridMultilevel"/>
    <w:tmpl w:val="3A1E152C"/>
    <w:lvl w:ilvl="0" w:tplc="80DC1EC8">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4"/>
  </w:num>
  <w:num w:numId="4">
    <w:abstractNumId w:val="3"/>
  </w:num>
  <w:num w:numId="5">
    <w:abstractNumId w:val="9"/>
  </w:num>
  <w:num w:numId="6">
    <w:abstractNumId w:val="6"/>
  </w:num>
  <w:num w:numId="7">
    <w:abstractNumId w:val="8"/>
  </w:num>
  <w:num w:numId="8">
    <w:abstractNumId w:val="1"/>
  </w:num>
  <w:num w:numId="9">
    <w:abstractNumId w:val="5"/>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612C"/>
    <w:rsid w:val="00050363"/>
    <w:rsid w:val="00080F92"/>
    <w:rsid w:val="000958D8"/>
    <w:rsid w:val="00096316"/>
    <w:rsid w:val="000A0944"/>
    <w:rsid w:val="000E464B"/>
    <w:rsid w:val="00120ED2"/>
    <w:rsid w:val="00142B0A"/>
    <w:rsid w:val="001541E0"/>
    <w:rsid w:val="00180597"/>
    <w:rsid w:val="001C7C57"/>
    <w:rsid w:val="00214BCB"/>
    <w:rsid w:val="002150ED"/>
    <w:rsid w:val="002357C8"/>
    <w:rsid w:val="00236766"/>
    <w:rsid w:val="0024475A"/>
    <w:rsid w:val="00250BDB"/>
    <w:rsid w:val="002C639B"/>
    <w:rsid w:val="002D4588"/>
    <w:rsid w:val="002D7429"/>
    <w:rsid w:val="002F7C5D"/>
    <w:rsid w:val="00327AF0"/>
    <w:rsid w:val="003307F0"/>
    <w:rsid w:val="003A1307"/>
    <w:rsid w:val="003B0242"/>
    <w:rsid w:val="003C2776"/>
    <w:rsid w:val="003C3620"/>
    <w:rsid w:val="003D31B4"/>
    <w:rsid w:val="004029A3"/>
    <w:rsid w:val="0040759E"/>
    <w:rsid w:val="004137BF"/>
    <w:rsid w:val="00424EA0"/>
    <w:rsid w:val="00435F56"/>
    <w:rsid w:val="004457B1"/>
    <w:rsid w:val="00447EFE"/>
    <w:rsid w:val="00451023"/>
    <w:rsid w:val="00455969"/>
    <w:rsid w:val="004901F2"/>
    <w:rsid w:val="004C5520"/>
    <w:rsid w:val="004F6612"/>
    <w:rsid w:val="005277AD"/>
    <w:rsid w:val="005573C0"/>
    <w:rsid w:val="0056440A"/>
    <w:rsid w:val="005A5F84"/>
    <w:rsid w:val="005C58D7"/>
    <w:rsid w:val="005D1218"/>
    <w:rsid w:val="005E79B3"/>
    <w:rsid w:val="005F73BD"/>
    <w:rsid w:val="00605E01"/>
    <w:rsid w:val="0062100E"/>
    <w:rsid w:val="00641850"/>
    <w:rsid w:val="0066197E"/>
    <w:rsid w:val="00662102"/>
    <w:rsid w:val="00667300"/>
    <w:rsid w:val="00684A8D"/>
    <w:rsid w:val="00690E22"/>
    <w:rsid w:val="006A3261"/>
    <w:rsid w:val="006F78C3"/>
    <w:rsid w:val="00706C84"/>
    <w:rsid w:val="00717DD4"/>
    <w:rsid w:val="00736828"/>
    <w:rsid w:val="007D5020"/>
    <w:rsid w:val="008525C9"/>
    <w:rsid w:val="0089612C"/>
    <w:rsid w:val="009120CA"/>
    <w:rsid w:val="009415A8"/>
    <w:rsid w:val="00967527"/>
    <w:rsid w:val="00987C22"/>
    <w:rsid w:val="009A1363"/>
    <w:rsid w:val="009D23F2"/>
    <w:rsid w:val="009D39B8"/>
    <w:rsid w:val="00A32041"/>
    <w:rsid w:val="00A36784"/>
    <w:rsid w:val="00A43243"/>
    <w:rsid w:val="00A72C1B"/>
    <w:rsid w:val="00B0655B"/>
    <w:rsid w:val="00B46801"/>
    <w:rsid w:val="00B46AFB"/>
    <w:rsid w:val="00B5175A"/>
    <w:rsid w:val="00B727CB"/>
    <w:rsid w:val="00B94FEF"/>
    <w:rsid w:val="00BB2181"/>
    <w:rsid w:val="00BF4384"/>
    <w:rsid w:val="00BF6472"/>
    <w:rsid w:val="00C02407"/>
    <w:rsid w:val="00C04DA7"/>
    <w:rsid w:val="00C55655"/>
    <w:rsid w:val="00C57E4F"/>
    <w:rsid w:val="00C67B99"/>
    <w:rsid w:val="00C85648"/>
    <w:rsid w:val="00C85D51"/>
    <w:rsid w:val="00CA3903"/>
    <w:rsid w:val="00CC0BE2"/>
    <w:rsid w:val="00CC2549"/>
    <w:rsid w:val="00CD79F0"/>
    <w:rsid w:val="00D4144A"/>
    <w:rsid w:val="00D57829"/>
    <w:rsid w:val="00D77EDF"/>
    <w:rsid w:val="00DB0CC4"/>
    <w:rsid w:val="00DE3FAB"/>
    <w:rsid w:val="00DF1519"/>
    <w:rsid w:val="00DF4E9A"/>
    <w:rsid w:val="00E11CFB"/>
    <w:rsid w:val="00E24A1B"/>
    <w:rsid w:val="00E40BC6"/>
    <w:rsid w:val="00E56C34"/>
    <w:rsid w:val="00E76048"/>
    <w:rsid w:val="00EB0C6E"/>
    <w:rsid w:val="00EB23FD"/>
    <w:rsid w:val="00F230B7"/>
    <w:rsid w:val="00F230D9"/>
    <w:rsid w:val="00F355F3"/>
    <w:rsid w:val="00F4033A"/>
    <w:rsid w:val="00F42326"/>
    <w:rsid w:val="00F60844"/>
    <w:rsid w:val="00FA22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D6FC43A5-F027-46FC-8CFC-36EED5D3C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link w:val="Nagwek1Znak"/>
    <w:uiPriority w:val="9"/>
    <w:qFormat/>
    <w:rsid w:val="00B5175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paragraph" w:styleId="Nagwek2">
    <w:name w:val="heading 2"/>
    <w:basedOn w:val="Normalny"/>
    <w:next w:val="Normalny"/>
    <w:link w:val="Nagwek2Znak"/>
    <w:uiPriority w:val="9"/>
    <w:semiHidden/>
    <w:unhideWhenUsed/>
    <w:qFormat/>
    <w:rsid w:val="00FA226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A4324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89612C"/>
    <w:pPr>
      <w:ind w:left="720"/>
      <w:contextualSpacing/>
    </w:pPr>
  </w:style>
  <w:style w:type="table" w:styleId="Tabela-Siatka">
    <w:name w:val="Table Grid"/>
    <w:basedOn w:val="Standardowy"/>
    <w:uiPriority w:val="59"/>
    <w:rsid w:val="008961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B5175A"/>
    <w:rPr>
      <w:rFonts w:ascii="Times New Roman" w:eastAsia="Times New Roman" w:hAnsi="Times New Roman" w:cs="Times New Roman"/>
      <w:b/>
      <w:bCs/>
      <w:kern w:val="36"/>
      <w:sz w:val="48"/>
      <w:szCs w:val="48"/>
      <w:lang w:eastAsia="pl-PL"/>
    </w:rPr>
  </w:style>
  <w:style w:type="paragraph" w:styleId="Bezodstpw">
    <w:name w:val="No Spacing"/>
    <w:uiPriority w:val="1"/>
    <w:qFormat/>
    <w:rsid w:val="009415A8"/>
    <w:pPr>
      <w:spacing w:after="0" w:line="240" w:lineRule="auto"/>
    </w:pPr>
  </w:style>
  <w:style w:type="character" w:customStyle="1" w:styleId="pvtitlename">
    <w:name w:val="pv_title_name"/>
    <w:basedOn w:val="Domylnaczcionkaakapitu"/>
    <w:rsid w:val="00DE3FAB"/>
  </w:style>
  <w:style w:type="character" w:customStyle="1" w:styleId="Nagwek3Znak">
    <w:name w:val="Nagłówek 3 Znak"/>
    <w:basedOn w:val="Domylnaczcionkaakapitu"/>
    <w:link w:val="Nagwek3"/>
    <w:uiPriority w:val="9"/>
    <w:semiHidden/>
    <w:rsid w:val="00A43243"/>
    <w:rPr>
      <w:rFonts w:asciiTheme="majorHAnsi" w:eastAsiaTheme="majorEastAsia" w:hAnsiTheme="majorHAnsi" w:cstheme="majorBidi"/>
      <w:b/>
      <w:bCs/>
      <w:color w:val="4F81BD" w:themeColor="accent1"/>
    </w:rPr>
  </w:style>
  <w:style w:type="character" w:customStyle="1" w:styleId="Nagwek2Znak">
    <w:name w:val="Nagłówek 2 Znak"/>
    <w:basedOn w:val="Domylnaczcionkaakapitu"/>
    <w:link w:val="Nagwek2"/>
    <w:uiPriority w:val="9"/>
    <w:semiHidden/>
    <w:rsid w:val="00FA2263"/>
    <w:rPr>
      <w:rFonts w:asciiTheme="majorHAnsi" w:eastAsiaTheme="majorEastAsia" w:hAnsiTheme="majorHAnsi" w:cstheme="majorBidi"/>
      <w:b/>
      <w:bCs/>
      <w:color w:val="4F81BD" w:themeColor="accent1"/>
      <w:sz w:val="26"/>
      <w:szCs w:val="26"/>
    </w:rPr>
  </w:style>
  <w:style w:type="character" w:customStyle="1" w:styleId="apple-converted-space">
    <w:name w:val="apple-converted-space"/>
    <w:basedOn w:val="Domylnaczcionkaakapitu"/>
    <w:rsid w:val="00641850"/>
  </w:style>
  <w:style w:type="character" w:customStyle="1" w:styleId="tah8b">
    <w:name w:val="tah8b"/>
    <w:basedOn w:val="Domylnaczcionkaakapitu"/>
    <w:rsid w:val="005E79B3"/>
  </w:style>
  <w:style w:type="paragraph" w:styleId="Zwykytekst">
    <w:name w:val="Plain Text"/>
    <w:basedOn w:val="Normalny"/>
    <w:link w:val="ZwykytekstZnak"/>
    <w:uiPriority w:val="99"/>
    <w:semiHidden/>
    <w:unhideWhenUsed/>
    <w:rsid w:val="00447EFE"/>
    <w:pPr>
      <w:spacing w:after="0" w:line="240" w:lineRule="auto"/>
    </w:pPr>
    <w:rPr>
      <w:rFonts w:ascii="Calibri" w:hAnsi="Calibri"/>
      <w:szCs w:val="21"/>
    </w:rPr>
  </w:style>
  <w:style w:type="character" w:customStyle="1" w:styleId="ZwykytekstZnak">
    <w:name w:val="Zwykły tekst Znak"/>
    <w:basedOn w:val="Domylnaczcionkaakapitu"/>
    <w:link w:val="Zwykytekst"/>
    <w:uiPriority w:val="99"/>
    <w:semiHidden/>
    <w:rsid w:val="00447EFE"/>
    <w:rPr>
      <w:rFonts w:ascii="Calibri" w:hAnsi="Calibri"/>
      <w:szCs w:val="21"/>
    </w:rPr>
  </w:style>
  <w:style w:type="character" w:styleId="Hipercze">
    <w:name w:val="Hyperlink"/>
    <w:basedOn w:val="Domylnaczcionkaakapitu"/>
    <w:uiPriority w:val="99"/>
    <w:unhideWhenUsed/>
    <w:rsid w:val="00BF6472"/>
    <w:rPr>
      <w:color w:val="0000FF" w:themeColor="hyperlink"/>
      <w:u w:val="single"/>
    </w:rPr>
  </w:style>
  <w:style w:type="paragraph" w:styleId="Nagwek">
    <w:name w:val="header"/>
    <w:basedOn w:val="Normalny"/>
    <w:link w:val="NagwekZnak"/>
    <w:uiPriority w:val="99"/>
    <w:unhideWhenUsed/>
    <w:rsid w:val="003A130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A1307"/>
  </w:style>
  <w:style w:type="paragraph" w:styleId="Stopka">
    <w:name w:val="footer"/>
    <w:basedOn w:val="Normalny"/>
    <w:link w:val="StopkaZnak"/>
    <w:uiPriority w:val="99"/>
    <w:unhideWhenUsed/>
    <w:rsid w:val="003A130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A1307"/>
  </w:style>
  <w:style w:type="paragraph" w:styleId="Tekstdymka">
    <w:name w:val="Balloon Text"/>
    <w:basedOn w:val="Normalny"/>
    <w:link w:val="TekstdymkaZnak"/>
    <w:uiPriority w:val="99"/>
    <w:semiHidden/>
    <w:unhideWhenUsed/>
    <w:rsid w:val="004029A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029A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9343032">
      <w:bodyDiv w:val="1"/>
      <w:marLeft w:val="0"/>
      <w:marRight w:val="0"/>
      <w:marTop w:val="0"/>
      <w:marBottom w:val="0"/>
      <w:divBdr>
        <w:top w:val="none" w:sz="0" w:space="0" w:color="auto"/>
        <w:left w:val="none" w:sz="0" w:space="0" w:color="auto"/>
        <w:bottom w:val="none" w:sz="0" w:space="0" w:color="auto"/>
        <w:right w:val="none" w:sz="0" w:space="0" w:color="auto"/>
      </w:divBdr>
    </w:div>
    <w:div w:id="837308256">
      <w:bodyDiv w:val="1"/>
      <w:marLeft w:val="0"/>
      <w:marRight w:val="0"/>
      <w:marTop w:val="0"/>
      <w:marBottom w:val="0"/>
      <w:divBdr>
        <w:top w:val="none" w:sz="0" w:space="0" w:color="auto"/>
        <w:left w:val="none" w:sz="0" w:space="0" w:color="auto"/>
        <w:bottom w:val="none" w:sz="0" w:space="0" w:color="auto"/>
        <w:right w:val="none" w:sz="0" w:space="0" w:color="auto"/>
      </w:divBdr>
    </w:div>
    <w:div w:id="841051182">
      <w:bodyDiv w:val="1"/>
      <w:marLeft w:val="0"/>
      <w:marRight w:val="0"/>
      <w:marTop w:val="0"/>
      <w:marBottom w:val="0"/>
      <w:divBdr>
        <w:top w:val="none" w:sz="0" w:space="0" w:color="auto"/>
        <w:left w:val="none" w:sz="0" w:space="0" w:color="auto"/>
        <w:bottom w:val="none" w:sz="0" w:space="0" w:color="auto"/>
        <w:right w:val="none" w:sz="0" w:space="0" w:color="auto"/>
      </w:divBdr>
    </w:div>
    <w:div w:id="937372134">
      <w:bodyDiv w:val="1"/>
      <w:marLeft w:val="0"/>
      <w:marRight w:val="0"/>
      <w:marTop w:val="0"/>
      <w:marBottom w:val="0"/>
      <w:divBdr>
        <w:top w:val="none" w:sz="0" w:space="0" w:color="auto"/>
        <w:left w:val="none" w:sz="0" w:space="0" w:color="auto"/>
        <w:bottom w:val="none" w:sz="0" w:space="0" w:color="auto"/>
        <w:right w:val="none" w:sz="0" w:space="0" w:color="auto"/>
      </w:divBdr>
    </w:div>
    <w:div w:id="1109204077">
      <w:bodyDiv w:val="1"/>
      <w:marLeft w:val="0"/>
      <w:marRight w:val="0"/>
      <w:marTop w:val="0"/>
      <w:marBottom w:val="0"/>
      <w:divBdr>
        <w:top w:val="none" w:sz="0" w:space="0" w:color="auto"/>
        <w:left w:val="none" w:sz="0" w:space="0" w:color="auto"/>
        <w:bottom w:val="none" w:sz="0" w:space="0" w:color="auto"/>
        <w:right w:val="none" w:sz="0" w:space="0" w:color="auto"/>
      </w:divBdr>
    </w:div>
    <w:div w:id="1459495866">
      <w:bodyDiv w:val="1"/>
      <w:marLeft w:val="0"/>
      <w:marRight w:val="0"/>
      <w:marTop w:val="0"/>
      <w:marBottom w:val="0"/>
      <w:divBdr>
        <w:top w:val="none" w:sz="0" w:space="0" w:color="auto"/>
        <w:left w:val="none" w:sz="0" w:space="0" w:color="auto"/>
        <w:bottom w:val="none" w:sz="0" w:space="0" w:color="auto"/>
        <w:right w:val="none" w:sz="0" w:space="0" w:color="auto"/>
      </w:divBdr>
    </w:div>
    <w:div w:id="1464889048">
      <w:bodyDiv w:val="1"/>
      <w:marLeft w:val="0"/>
      <w:marRight w:val="0"/>
      <w:marTop w:val="0"/>
      <w:marBottom w:val="0"/>
      <w:divBdr>
        <w:top w:val="none" w:sz="0" w:space="0" w:color="auto"/>
        <w:left w:val="none" w:sz="0" w:space="0" w:color="auto"/>
        <w:bottom w:val="none" w:sz="0" w:space="0" w:color="auto"/>
        <w:right w:val="none" w:sz="0" w:space="0" w:color="auto"/>
      </w:divBdr>
    </w:div>
    <w:div w:id="1479296505">
      <w:bodyDiv w:val="1"/>
      <w:marLeft w:val="0"/>
      <w:marRight w:val="0"/>
      <w:marTop w:val="0"/>
      <w:marBottom w:val="0"/>
      <w:divBdr>
        <w:top w:val="none" w:sz="0" w:space="0" w:color="auto"/>
        <w:left w:val="none" w:sz="0" w:space="0" w:color="auto"/>
        <w:bottom w:val="none" w:sz="0" w:space="0" w:color="auto"/>
        <w:right w:val="none" w:sz="0" w:space="0" w:color="auto"/>
      </w:divBdr>
    </w:div>
    <w:div w:id="1535269209">
      <w:bodyDiv w:val="1"/>
      <w:marLeft w:val="0"/>
      <w:marRight w:val="0"/>
      <w:marTop w:val="0"/>
      <w:marBottom w:val="0"/>
      <w:divBdr>
        <w:top w:val="none" w:sz="0" w:space="0" w:color="auto"/>
        <w:left w:val="none" w:sz="0" w:space="0" w:color="auto"/>
        <w:bottom w:val="none" w:sz="0" w:space="0" w:color="auto"/>
        <w:right w:val="none" w:sz="0" w:space="0" w:color="auto"/>
      </w:divBdr>
    </w:div>
    <w:div w:id="1652631886">
      <w:bodyDiv w:val="1"/>
      <w:marLeft w:val="0"/>
      <w:marRight w:val="0"/>
      <w:marTop w:val="0"/>
      <w:marBottom w:val="0"/>
      <w:divBdr>
        <w:top w:val="none" w:sz="0" w:space="0" w:color="auto"/>
        <w:left w:val="none" w:sz="0" w:space="0" w:color="auto"/>
        <w:bottom w:val="none" w:sz="0" w:space="0" w:color="auto"/>
        <w:right w:val="none" w:sz="0" w:space="0" w:color="auto"/>
      </w:divBdr>
    </w:div>
    <w:div w:id="1877742334">
      <w:bodyDiv w:val="1"/>
      <w:marLeft w:val="0"/>
      <w:marRight w:val="0"/>
      <w:marTop w:val="0"/>
      <w:marBottom w:val="0"/>
      <w:divBdr>
        <w:top w:val="none" w:sz="0" w:space="0" w:color="auto"/>
        <w:left w:val="none" w:sz="0" w:space="0" w:color="auto"/>
        <w:bottom w:val="none" w:sz="0" w:space="0" w:color="auto"/>
        <w:right w:val="none" w:sz="0" w:space="0" w:color="auto"/>
      </w:divBdr>
    </w:div>
    <w:div w:id="1906986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0D7E64-2E3A-468E-962B-B41BA208E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268</TotalTime>
  <Pages>26</Pages>
  <Words>10088</Words>
  <Characters>60532</Characters>
  <Application>Microsoft Office Word</Application>
  <DocSecurity>0</DocSecurity>
  <Lines>504</Lines>
  <Paragraphs>140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70480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projekty2</dc:creator>
  <cp:lastModifiedBy>Wiesław Andruch</cp:lastModifiedBy>
  <cp:revision>23</cp:revision>
  <cp:lastPrinted>2018-02-23T11:05:00Z</cp:lastPrinted>
  <dcterms:created xsi:type="dcterms:W3CDTF">2017-09-14T10:07:00Z</dcterms:created>
  <dcterms:modified xsi:type="dcterms:W3CDTF">2018-04-05T12:55:00Z</dcterms:modified>
</cp:coreProperties>
</file>