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C1" w:rsidRPr="00ED0D9E" w:rsidRDefault="00D503C1" w:rsidP="00D503C1">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 xml:space="preserve">kotłów na biomasę </w:t>
      </w:r>
      <w:r>
        <w:rPr>
          <w:rFonts w:ascii="Cambria" w:hAnsi="Cambria"/>
          <w:b/>
          <w:i/>
          <w:sz w:val="26"/>
          <w:szCs w:val="26"/>
        </w:rPr>
        <w:br/>
      </w:r>
      <w:r w:rsidRPr="00B42542">
        <w:rPr>
          <w:rFonts w:ascii="Cambria" w:hAnsi="Cambria"/>
          <w:b/>
          <w:i/>
          <w:sz w:val="26"/>
          <w:szCs w:val="26"/>
        </w:rPr>
        <w:t xml:space="preserve">na terenie </w:t>
      </w:r>
      <w:proofErr w:type="spellStart"/>
      <w:r w:rsidRPr="00B42542">
        <w:rPr>
          <w:rFonts w:ascii="Cambria" w:hAnsi="Cambria"/>
          <w:b/>
          <w:i/>
          <w:sz w:val="26"/>
          <w:szCs w:val="26"/>
        </w:rPr>
        <w:t>gmin</w:t>
      </w:r>
      <w:proofErr w:type="spellEnd"/>
      <w:r w:rsidRPr="00B42542">
        <w:rPr>
          <w:rFonts w:ascii="Cambria" w:hAnsi="Cambria"/>
          <w:b/>
          <w:i/>
          <w:sz w:val="26"/>
          <w:szCs w:val="26"/>
        </w:rPr>
        <w:t>: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w:t>
      </w:r>
      <w:proofErr w:type="spellStart"/>
      <w:r>
        <w:rPr>
          <w:rFonts w:ascii="Cambria" w:hAnsi="Cambria"/>
          <w:sz w:val="24"/>
          <w:szCs w:val="24"/>
        </w:rPr>
        <w:t>Cisnej</w:t>
      </w:r>
      <w:proofErr w:type="spellEnd"/>
      <w:r>
        <w:rPr>
          <w:rFonts w:ascii="Cambria" w:hAnsi="Cambria"/>
          <w:sz w:val="24"/>
          <w:szCs w:val="24"/>
        </w:rPr>
        <w:t xml:space="preserve">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 xml:space="preserve">realizowany przez Gminę Ustrzyki Dolne w Partnerstwie z gminami: Cisna, Czarna, Olszanica i Solina w ramach osi priorytetowej III Czysta Energia, Działanie 3.1. „Rozwój OZE -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w:t>
      </w:r>
      <w:proofErr w:type="spellStart"/>
      <w:r w:rsidRPr="00ED0D9E">
        <w:rPr>
          <w:rFonts w:ascii="Cambria" w:hAnsi="Cambria" w:cs="Calibri"/>
          <w:sz w:val="24"/>
          <w:szCs w:val="24"/>
        </w:rPr>
        <w:t>system</w:t>
      </w:r>
      <w:proofErr w:type="spellEnd"/>
      <w:r w:rsidRPr="00ED0D9E">
        <w:rPr>
          <w:rFonts w:ascii="Cambria" w:hAnsi="Cambria" w:cs="Calibri"/>
          <w:sz w:val="24"/>
          <w:szCs w:val="24"/>
        </w:rPr>
        <w:t xml:space="preserve"> energii odnawialnej, tj. </w:t>
      </w:r>
      <w:r>
        <w:rPr>
          <w:rFonts w:ascii="Cambria" w:hAnsi="Cambria" w:cs="Calibri"/>
          <w:bCs/>
          <w:sz w:val="24"/>
          <w:szCs w:val="24"/>
          <w:lang w:eastAsia="pl-PL"/>
        </w:rPr>
        <w:t>zespół urządzeń kotła na biomasę 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 xml:space="preserve">o której mowa w ust. 1, oraz nie podlega wykluczeniu na podstawie art. 24 ust. 1 </w:t>
      </w:r>
      <w:proofErr w:type="spellStart"/>
      <w:r w:rsidRPr="00ED0D9E">
        <w:rPr>
          <w:rFonts w:ascii="Cambria" w:hAnsi="Cambria"/>
          <w:sz w:val="24"/>
          <w:szCs w:val="24"/>
        </w:rPr>
        <w:t>pkt</w:t>
      </w:r>
      <w:proofErr w:type="spellEnd"/>
      <w:r w:rsidRPr="00ED0D9E">
        <w:rPr>
          <w:rFonts w:ascii="Cambria" w:hAnsi="Cambria"/>
          <w:sz w:val="24"/>
          <w:szCs w:val="24"/>
        </w:rPr>
        <w:t xml:space="preserve"> 12) – 23) oraz art. 24 ust. 5 </w:t>
      </w:r>
      <w:proofErr w:type="spellStart"/>
      <w:r w:rsidRPr="00ED0D9E">
        <w:rPr>
          <w:rFonts w:ascii="Cambria" w:hAnsi="Cambria"/>
          <w:sz w:val="24"/>
          <w:szCs w:val="24"/>
        </w:rPr>
        <w:t>pkt</w:t>
      </w:r>
      <w:proofErr w:type="spellEnd"/>
      <w:r w:rsidRPr="00ED0D9E">
        <w:rPr>
          <w:rFonts w:ascii="Cambria" w:hAnsi="Cambria"/>
          <w:sz w:val="24"/>
          <w:szCs w:val="24"/>
        </w:rPr>
        <w:t xml:space="preserve">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 xml:space="preserve">instalacji kotłów na biomasę na terenie </w:t>
      </w:r>
      <w:proofErr w:type="spellStart"/>
      <w:r w:rsidRPr="00DD3648">
        <w:rPr>
          <w:rFonts w:ascii="Cambria" w:hAnsi="Cambria"/>
          <w:b/>
          <w:i/>
          <w:sz w:val="24"/>
          <w:szCs w:val="24"/>
        </w:rPr>
        <w:t>gmin</w:t>
      </w:r>
      <w:proofErr w:type="spellEnd"/>
      <w:r w:rsidRPr="00DD3648">
        <w:rPr>
          <w:rFonts w:ascii="Cambria" w:hAnsi="Cambria"/>
          <w:b/>
          <w:i/>
          <w:sz w:val="24"/>
          <w:szCs w:val="24"/>
        </w:rPr>
        <w:t>: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kotłów na biomasę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spacing w:line="276" w:lineRule="auto"/>
        <w:ind w:left="1080"/>
        <w:jc w:val="both"/>
        <w:rPr>
          <w:rFonts w:ascii="Cambria" w:hAnsi="Cambria"/>
          <w:sz w:val="24"/>
          <w:szCs w:val="24"/>
        </w:rPr>
      </w:pPr>
    </w:p>
    <w:p w:rsidR="00D503C1" w:rsidRPr="00DD3648" w:rsidRDefault="00D503C1" w:rsidP="00D503C1">
      <w:pPr>
        <w:pStyle w:val="Akapitzlist"/>
        <w:spacing w:line="276" w:lineRule="auto"/>
        <w:ind w:left="0"/>
        <w:jc w:val="both"/>
        <w:rPr>
          <w:rFonts w:ascii="Cambria" w:hAnsi="Cambria"/>
          <w:sz w:val="24"/>
          <w:szCs w:val="24"/>
        </w:rPr>
      </w:pPr>
      <w:r w:rsidRPr="00DD3648">
        <w:rPr>
          <w:rFonts w:ascii="Cambria" w:hAnsi="Cambria"/>
          <w:b/>
          <w:sz w:val="24"/>
          <w:szCs w:val="24"/>
        </w:rPr>
        <w:t>B. Kotły na biomasę:</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13 szt. kotłów centralnego ogrzewania opalanych biomasą o mocy 15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 w tym 1 szt. na zrębki drzewne;</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18 szt. kotłów centralnego ogrzewania opalanych biomasą o mocy 20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3F02C3" w:rsidRPr="00007114" w:rsidRDefault="003378A9" w:rsidP="003F02C3">
      <w:pPr>
        <w:pStyle w:val="Akapitzlist"/>
        <w:numPr>
          <w:ilvl w:val="0"/>
          <w:numId w:val="94"/>
        </w:numPr>
        <w:spacing w:line="276" w:lineRule="auto"/>
        <w:jc w:val="both"/>
        <w:rPr>
          <w:rFonts w:ascii="Cambria" w:hAnsi="Cambria"/>
          <w:sz w:val="24"/>
          <w:szCs w:val="24"/>
        </w:rPr>
      </w:pPr>
      <w:r w:rsidRPr="00DD3648">
        <w:rPr>
          <w:rFonts w:ascii="Cambria" w:hAnsi="Cambria"/>
          <w:sz w:val="24"/>
          <w:szCs w:val="24"/>
        </w:rPr>
        <w:t>9</w:t>
      </w:r>
      <w:r w:rsidR="00D503C1" w:rsidRPr="00DD3648">
        <w:rPr>
          <w:rFonts w:ascii="Cambria" w:hAnsi="Cambria"/>
          <w:sz w:val="24"/>
          <w:szCs w:val="24"/>
        </w:rPr>
        <w:t xml:space="preserve"> szt. kotłów centralnego ogrzewania opalanych biomasą o mocy 25 </w:t>
      </w:r>
      <w:proofErr w:type="spellStart"/>
      <w:r w:rsidR="00D503C1" w:rsidRPr="00DD3648">
        <w:rPr>
          <w:rFonts w:ascii="Cambria" w:hAnsi="Cambria"/>
          <w:sz w:val="24"/>
          <w:szCs w:val="24"/>
        </w:rPr>
        <w:t>kW</w:t>
      </w:r>
      <w:proofErr w:type="spellEnd"/>
      <w:r w:rsidR="00D503C1" w:rsidRPr="00DD3648">
        <w:rPr>
          <w:rFonts w:ascii="Cambria" w:hAnsi="Cambria"/>
          <w:sz w:val="24"/>
          <w:szCs w:val="24"/>
        </w:rPr>
        <w:t xml:space="preserve"> na paliwo: </w:t>
      </w:r>
      <w:r w:rsidR="00791D75" w:rsidRPr="00791D75">
        <w:rPr>
          <w:rFonts w:ascii="Cambria" w:hAnsi="Cambria"/>
          <w:strike/>
          <w:color w:val="FF0000"/>
          <w:sz w:val="24"/>
          <w:szCs w:val="24"/>
        </w:rPr>
        <w:t>trociny</w:t>
      </w:r>
      <w:r w:rsidR="00D503C1" w:rsidRPr="00DD3648">
        <w:rPr>
          <w:rFonts w:ascii="Cambria" w:hAnsi="Cambria"/>
          <w:sz w:val="24"/>
          <w:szCs w:val="24"/>
        </w:rPr>
        <w:t>, pellet drzewny</w:t>
      </w:r>
      <w:r w:rsidR="003F02C3">
        <w:rPr>
          <w:rFonts w:ascii="Cambria" w:hAnsi="Cambria"/>
          <w:sz w:val="24"/>
          <w:szCs w:val="24"/>
        </w:rPr>
        <w:t>,</w:t>
      </w:r>
      <w:r w:rsidR="003F02C3" w:rsidRPr="003F02C3">
        <w:rPr>
          <w:rFonts w:ascii="Cambria" w:hAnsi="Cambria"/>
          <w:sz w:val="24"/>
          <w:szCs w:val="24"/>
        </w:rPr>
        <w:t xml:space="preserve"> </w:t>
      </w:r>
      <w:r w:rsidR="003F02C3" w:rsidRPr="00007114">
        <w:rPr>
          <w:rFonts w:ascii="Cambria" w:hAnsi="Cambria"/>
          <w:sz w:val="24"/>
          <w:szCs w:val="24"/>
        </w:rPr>
        <w:t xml:space="preserve">w tym </w:t>
      </w:r>
      <w:r w:rsidR="00BC44D5">
        <w:rPr>
          <w:rFonts w:ascii="Cambria" w:hAnsi="Cambria" w:cs="†¯øw≥¸"/>
          <w:sz w:val="24"/>
          <w:szCs w:val="24"/>
        </w:rPr>
        <w:t>1</w:t>
      </w:r>
      <w:r w:rsidR="00BC44D5" w:rsidRPr="00B27735">
        <w:rPr>
          <w:rFonts w:ascii="Cambria" w:hAnsi="Cambria" w:cs="†¯øw≥¸"/>
          <w:sz w:val="24"/>
          <w:szCs w:val="24"/>
        </w:rPr>
        <w:t xml:space="preserve"> </w:t>
      </w:r>
      <w:r w:rsidR="00BC44D5">
        <w:rPr>
          <w:rFonts w:ascii="Cambria" w:hAnsi="Cambria" w:cs="†¯øw≥¸"/>
          <w:sz w:val="24"/>
          <w:szCs w:val="24"/>
        </w:rPr>
        <w:t>szt. kotła</w:t>
      </w:r>
      <w:r w:rsidR="00BC44D5" w:rsidRPr="00B27735">
        <w:rPr>
          <w:rFonts w:ascii="Cambria" w:hAnsi="Cambria" w:cs="†¯øw≥¸"/>
          <w:sz w:val="24"/>
          <w:szCs w:val="24"/>
        </w:rPr>
        <w:t xml:space="preserve"> </w:t>
      </w:r>
      <w:r w:rsidR="00BC44D5">
        <w:rPr>
          <w:rFonts w:ascii="Cambria" w:hAnsi="Cambria"/>
          <w:sz w:val="24"/>
          <w:szCs w:val="24"/>
        </w:rPr>
        <w:t>montowana</w:t>
      </w:r>
      <w:r w:rsidR="003F02C3" w:rsidRPr="00007114">
        <w:rPr>
          <w:rFonts w:ascii="Cambria" w:hAnsi="Cambria"/>
          <w:sz w:val="24"/>
          <w:szCs w:val="24"/>
        </w:rPr>
        <w:t xml:space="preserve"> w budynku niemieszkalnym;</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5 szt. kotłów centralnego ogrzewania opalanych biomasą o mocy 30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 xml:space="preserve">3 szt. kotłów centralnego ogrzewania opalanych biomasą o mocy 45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 w tym 1 szt. na zrębki drzewne;</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2 szt. kotłów centralnego ogrzewania opalanych biomasą o mocy 15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1 szt. kotła centralnego ogrzewania opalanego biomasą o mocy 20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 xml:space="preserve">4 szt. kotłów centralnego ogrzewania opalanych biomasą o mocy 25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lastRenderedPageBreak/>
        <w:t xml:space="preserve">2 szt. kotłów centralnego ogrzewania opalanych biomasą o mocy 45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del w:id="1" w:author="Ja" w:date="2018-06-13T10:44:00Z">
        <w:r w:rsidRPr="00DD3648" w:rsidDel="00962CD0">
          <w:rPr>
            <w:rFonts w:ascii="Cambria" w:hAnsi="Cambria"/>
            <w:sz w:val="24"/>
            <w:szCs w:val="24"/>
          </w:rPr>
          <w:delText xml:space="preserve">3 </w:delText>
        </w:r>
      </w:del>
      <w:ins w:id="2" w:author="Ja" w:date="2018-06-13T10:44:00Z">
        <w:r w:rsidR="00962CD0">
          <w:rPr>
            <w:rFonts w:ascii="Cambria" w:hAnsi="Cambria"/>
            <w:sz w:val="24"/>
            <w:szCs w:val="24"/>
          </w:rPr>
          <w:t>2</w:t>
        </w:r>
      </w:ins>
      <w:r w:rsidRPr="00DD3648">
        <w:rPr>
          <w:rFonts w:ascii="Cambria" w:hAnsi="Cambria"/>
          <w:sz w:val="24"/>
          <w:szCs w:val="24"/>
        </w:rPr>
        <w:t xml:space="preserve">szt. kotłów centralnego ogrzewania opalanych biomasą o mocy 15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del w:id="3" w:author="Ja" w:date="2018-06-12T13:21:00Z">
        <w:r w:rsidRPr="00DD3648" w:rsidDel="00791D75">
          <w:rPr>
            <w:rFonts w:ascii="Cambria" w:hAnsi="Cambria"/>
            <w:sz w:val="24"/>
            <w:szCs w:val="24"/>
          </w:rPr>
          <w:delText xml:space="preserve">2 </w:delText>
        </w:r>
      </w:del>
      <w:ins w:id="4" w:author="Ja" w:date="2018-06-13T10:45:00Z">
        <w:r w:rsidR="00962CD0">
          <w:rPr>
            <w:rFonts w:ascii="Cambria" w:hAnsi="Cambria"/>
            <w:sz w:val="24"/>
            <w:szCs w:val="24"/>
          </w:rPr>
          <w:t>3</w:t>
        </w:r>
      </w:ins>
      <w:ins w:id="5" w:author="Ja" w:date="2018-06-12T13:21:00Z">
        <w:r w:rsidR="00791D75" w:rsidRPr="00DD3648">
          <w:rPr>
            <w:rFonts w:ascii="Cambria" w:hAnsi="Cambria"/>
            <w:sz w:val="24"/>
            <w:szCs w:val="24"/>
          </w:rPr>
          <w:t xml:space="preserve"> </w:t>
        </w:r>
      </w:ins>
      <w:r w:rsidRPr="00DD3648">
        <w:rPr>
          <w:rFonts w:ascii="Cambria" w:hAnsi="Cambria"/>
          <w:sz w:val="24"/>
          <w:szCs w:val="24"/>
        </w:rPr>
        <w:t xml:space="preserve">szt. kotła centralnego ogrzewania opalanych biomasą o mocy 20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962CD0" w:rsidP="00D503C1">
      <w:pPr>
        <w:pStyle w:val="Akapitzlist"/>
        <w:numPr>
          <w:ilvl w:val="0"/>
          <w:numId w:val="14"/>
        </w:numPr>
        <w:spacing w:line="276" w:lineRule="auto"/>
        <w:ind w:left="1210"/>
        <w:jc w:val="both"/>
        <w:rPr>
          <w:rFonts w:ascii="Cambria" w:hAnsi="Cambria"/>
          <w:sz w:val="24"/>
          <w:szCs w:val="24"/>
        </w:rPr>
      </w:pPr>
      <w:r>
        <w:rPr>
          <w:rFonts w:ascii="Cambria" w:hAnsi="Cambria"/>
          <w:sz w:val="24"/>
          <w:szCs w:val="24"/>
        </w:rPr>
        <w:t xml:space="preserve">4 </w:t>
      </w:r>
      <w:r w:rsidR="00D503C1" w:rsidRPr="00DD3648">
        <w:rPr>
          <w:rFonts w:ascii="Cambria" w:hAnsi="Cambria"/>
          <w:sz w:val="24"/>
          <w:szCs w:val="24"/>
        </w:rPr>
        <w:t xml:space="preserve">szt. kotłów centralnego ogrzewania opalanych biomasą o mocy 25 </w:t>
      </w:r>
      <w:proofErr w:type="spellStart"/>
      <w:r w:rsidR="00D503C1" w:rsidRPr="00DD3648">
        <w:rPr>
          <w:rFonts w:ascii="Cambria" w:hAnsi="Cambria"/>
          <w:sz w:val="24"/>
          <w:szCs w:val="24"/>
        </w:rPr>
        <w:t>kW</w:t>
      </w:r>
      <w:proofErr w:type="spellEnd"/>
      <w:r w:rsidR="00D503C1" w:rsidRPr="00DD3648">
        <w:rPr>
          <w:rFonts w:ascii="Cambria" w:hAnsi="Cambria"/>
          <w:sz w:val="24"/>
          <w:szCs w:val="24"/>
        </w:rPr>
        <w:t xml:space="preserve"> na paliwo: </w:t>
      </w:r>
      <w:r w:rsidR="00791D75" w:rsidRPr="00791D75">
        <w:rPr>
          <w:rFonts w:ascii="Cambria" w:hAnsi="Cambria"/>
          <w:strike/>
          <w:color w:val="FF0000"/>
          <w:sz w:val="24"/>
          <w:szCs w:val="24"/>
        </w:rPr>
        <w:t>trociny</w:t>
      </w:r>
      <w:r w:rsidR="00D503C1" w:rsidRPr="00DD3648">
        <w:rPr>
          <w:rFonts w:ascii="Cambria" w:hAnsi="Cambria"/>
          <w:sz w:val="24"/>
          <w:szCs w:val="24"/>
        </w:rPr>
        <w:t>, pellet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 xml:space="preserve">1 szt. kotła centralnego ogrzewania opalanego biomasą o mocy 30 </w:t>
      </w:r>
      <w:proofErr w:type="spellStart"/>
      <w:r w:rsidRPr="00DD3648">
        <w:rPr>
          <w:rFonts w:ascii="Cambria" w:hAnsi="Cambria"/>
          <w:sz w:val="24"/>
          <w:szCs w:val="24"/>
        </w:rPr>
        <w:t>kW</w:t>
      </w:r>
      <w:proofErr w:type="spellEnd"/>
      <w:r w:rsidRPr="00DD3648">
        <w:rPr>
          <w:rFonts w:ascii="Cambria" w:hAnsi="Cambria"/>
          <w:sz w:val="24"/>
          <w:szCs w:val="24"/>
        </w:rPr>
        <w:t xml:space="preserve">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5 szt. kotłów centralnego ogrzewania opalanych biomasą o mocy 15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15 szt. kotłów centralnego ogrzewania opalanych biomasą o mocy 20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12 szt. kotłów centralnego ogrzewania opalanych biomasą o mocy 25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 xml:space="preserve">1 szt. kotła centralnego ogrzewania opalanego biomasą o mocy 45 </w:t>
      </w:r>
      <w:proofErr w:type="spellStart"/>
      <w:r w:rsidRPr="00DD3648">
        <w:rPr>
          <w:rFonts w:ascii="Cambria" w:hAnsi="Cambria"/>
          <w:sz w:val="24"/>
          <w:szCs w:val="24"/>
        </w:rPr>
        <w:t>kW</w:t>
      </w:r>
      <w:proofErr w:type="spellEnd"/>
      <w:r w:rsidRPr="00DD3648">
        <w:rPr>
          <w:rFonts w:ascii="Cambria" w:hAnsi="Cambria"/>
          <w:sz w:val="24"/>
          <w:szCs w:val="24"/>
        </w:rPr>
        <w:t xml:space="preserve">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2 szt. kotłów centralnego ogrzewania opalanych biomasą o mocy 15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9 szt. kotłów centralnego ogrzewania opalanych biomasą o mocy 20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8 szt. kotłów centralnego ogrzewania opalanych biomasą o mocy 25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1 szt. kotła centralnego ogrzewania opalanego biomasą o mocy 30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 xml:space="preserve">2 szt. kotłów centralnego ogrzewania opalanych biomasą o mocy 45 </w:t>
      </w:r>
      <w:proofErr w:type="spellStart"/>
      <w:r w:rsidRPr="00DD3648">
        <w:rPr>
          <w:rFonts w:ascii="Cambria" w:hAnsi="Cambria"/>
          <w:sz w:val="24"/>
          <w:szCs w:val="24"/>
        </w:rPr>
        <w:t>kW</w:t>
      </w:r>
      <w:proofErr w:type="spellEnd"/>
      <w:r w:rsidRPr="00DD3648">
        <w:rPr>
          <w:rFonts w:ascii="Cambria" w:hAnsi="Cambria"/>
          <w:sz w:val="24"/>
          <w:szCs w:val="24"/>
        </w:rPr>
        <w:t xml:space="preserve"> na paliwo: </w:t>
      </w:r>
      <w:r w:rsidR="00791D75" w:rsidRPr="00791D75">
        <w:rPr>
          <w:rFonts w:ascii="Cambria" w:hAnsi="Cambria"/>
          <w:strike/>
          <w:color w:val="FF0000"/>
          <w:sz w:val="24"/>
          <w:szCs w:val="24"/>
        </w:rPr>
        <w:t>trociny</w:t>
      </w:r>
      <w:r w:rsidRPr="00DD3648">
        <w:rPr>
          <w:rFonts w:ascii="Cambria" w:hAnsi="Cambria"/>
          <w:sz w:val="24"/>
          <w:szCs w:val="24"/>
        </w:rPr>
        <w:t>, pellet drzewny;</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z uzyskaniem akceptacji inspektora nadzoru oraz uzgodnionej z użytkownikiem obiektu</w:t>
      </w:r>
      <w:r w:rsidRPr="00DD3648">
        <w:rPr>
          <w:rFonts w:ascii="Cambria" w:eastAsia="SimSun" w:hAnsi="Cambria" w:cs="Arial"/>
          <w:sz w:val="24"/>
          <w:szCs w:val="24"/>
          <w:lang w:eastAsia="zh-CN"/>
        </w:rPr>
        <w:t>;</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elektrycznej i odgromowej z uzyskaniem akceptacji inspektora nadzoru oraz uzgodnionej z użytkownikiem obiektu;</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demontaż starego kotła, wyniesienie z kotłowni na zewnątrz i przekazanie go mieszkańcowi;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montaż nowego kotła i wpięcie go do istniejących instalacji </w:t>
      </w:r>
      <w:proofErr w:type="spellStart"/>
      <w:r w:rsidRPr="00DD3648">
        <w:rPr>
          <w:rFonts w:ascii="Cambria" w:eastAsia="SimSun" w:hAnsi="Cambria" w:cs="Arial"/>
          <w:sz w:val="24"/>
          <w:szCs w:val="24"/>
          <w:lang w:eastAsia="zh-CN"/>
        </w:rPr>
        <w:t>c.o</w:t>
      </w:r>
      <w:proofErr w:type="spellEnd"/>
      <w:r w:rsidRPr="00DD3648">
        <w:rPr>
          <w:rFonts w:ascii="Cambria" w:eastAsia="SimSun" w:hAnsi="Cambria" w:cs="Arial"/>
          <w:sz w:val="24"/>
          <w:szCs w:val="24"/>
          <w:lang w:eastAsia="zh-CN"/>
        </w:rPr>
        <w:t xml:space="preserve">., </w:t>
      </w:r>
      <w:proofErr w:type="spellStart"/>
      <w:r w:rsidRPr="00DD3648">
        <w:rPr>
          <w:rFonts w:ascii="Cambria" w:eastAsia="SimSun" w:hAnsi="Cambria" w:cs="Arial"/>
          <w:sz w:val="24"/>
          <w:szCs w:val="24"/>
          <w:lang w:eastAsia="zh-CN"/>
        </w:rPr>
        <w:t>c.w.u</w:t>
      </w:r>
      <w:proofErr w:type="spellEnd"/>
      <w:r w:rsidRPr="00DD3648">
        <w:rPr>
          <w:rFonts w:ascii="Cambria" w:eastAsia="SimSun" w:hAnsi="Cambria" w:cs="Arial"/>
          <w:sz w:val="24"/>
          <w:szCs w:val="24"/>
          <w:lang w:eastAsia="zh-CN"/>
        </w:rPr>
        <w:t xml:space="preserve">., </w:t>
      </w:r>
      <w:proofErr w:type="spellStart"/>
      <w:r w:rsidRPr="00DD3648">
        <w:rPr>
          <w:rFonts w:ascii="Cambria" w:eastAsia="SimSun" w:hAnsi="Cambria" w:cs="Arial"/>
          <w:sz w:val="24"/>
          <w:szCs w:val="24"/>
          <w:lang w:eastAsia="zh-CN"/>
        </w:rPr>
        <w:t>z.w</w:t>
      </w:r>
      <w:proofErr w:type="spellEnd"/>
      <w:r w:rsidRPr="00DD3648">
        <w:rPr>
          <w:rFonts w:ascii="Cambria" w:eastAsia="SimSun" w:hAnsi="Cambria" w:cs="Arial"/>
          <w:sz w:val="24"/>
          <w:szCs w:val="24"/>
          <w:lang w:eastAsia="zh-CN"/>
        </w:rPr>
        <w:t xml:space="preserve">. w zakresie niezbędnym do prawidłowego funkcjonowania instalacji w trybie automatycznym;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lastRenderedPageBreak/>
        <w:t xml:space="preserve">instalacja zespołu ochrony temperatury powrotu kotła, w oparciu o posiadaną koncepcję, dokumentację techniczną i DTR kotła z wykorzystaniem zaworu trzydrogowego z siłownikiem i pompy zmieszania kotłowego;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montażu czopucha do komina dymowego;</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zabezpieczeń instalacji co i cwu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instalację przepływomierza współpracującego ze sterownikiem kotła umożliwiającego zliczenie ilość wyprodukowanej energii cieplnej lub zewnętrznego kompaktowego licznika energii cieplnej z zapewnieniem odczytu czasu pracy instalacji i ilości wyprodukowanego ciepła lokalnie z panelu urządzenia i możliwością  rozbudowy o moduł komunikacji </w:t>
      </w:r>
      <w:proofErr w:type="spellStart"/>
      <w:r w:rsidRPr="00DD3648">
        <w:rPr>
          <w:rFonts w:ascii="Cambria" w:eastAsia="SimSun" w:hAnsi="Cambria" w:cs="Arial"/>
          <w:sz w:val="24"/>
          <w:szCs w:val="24"/>
          <w:lang w:eastAsia="zh-CN"/>
        </w:rPr>
        <w:t>WiFi</w:t>
      </w:r>
      <w:proofErr w:type="spellEnd"/>
      <w:r w:rsidRPr="00DD3648">
        <w:rPr>
          <w:rFonts w:ascii="Cambria" w:eastAsia="SimSun" w:hAnsi="Cambria" w:cs="Arial"/>
          <w:sz w:val="24"/>
          <w:szCs w:val="24"/>
          <w:lang w:eastAsia="zh-CN"/>
        </w:rPr>
        <w:t xml:space="preserve"> do zdalnej obsługi i odczytu danych  z poziomu Internetu;</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instalację sterownika kotła z czujnikami temperatury zewnętrznej, pokojowej,  czujnikami niezbędnymi do współpracy z instalacją </w:t>
      </w:r>
      <w:proofErr w:type="spellStart"/>
      <w:r w:rsidRPr="00DD3648">
        <w:rPr>
          <w:rFonts w:ascii="Cambria" w:eastAsia="SimSun" w:hAnsi="Cambria" w:cs="Arial"/>
          <w:sz w:val="24"/>
          <w:szCs w:val="24"/>
          <w:lang w:eastAsia="zh-CN"/>
        </w:rPr>
        <w:t>c.o</w:t>
      </w:r>
      <w:proofErr w:type="spellEnd"/>
      <w:r w:rsidRPr="00DD3648">
        <w:rPr>
          <w:rFonts w:ascii="Cambria" w:eastAsia="SimSun" w:hAnsi="Cambria" w:cs="Arial"/>
          <w:sz w:val="24"/>
          <w:szCs w:val="24"/>
          <w:lang w:eastAsia="zh-CN"/>
        </w:rPr>
        <w:t xml:space="preserve">., </w:t>
      </w:r>
      <w:proofErr w:type="spellStart"/>
      <w:r w:rsidRPr="00DD3648">
        <w:rPr>
          <w:rFonts w:ascii="Cambria" w:eastAsia="SimSun" w:hAnsi="Cambria" w:cs="Arial"/>
          <w:sz w:val="24"/>
          <w:szCs w:val="24"/>
          <w:lang w:eastAsia="zh-CN"/>
        </w:rPr>
        <w:t>c.w.u</w:t>
      </w:r>
      <w:proofErr w:type="spellEnd"/>
      <w:r w:rsidRPr="00DD3648">
        <w:rPr>
          <w:rFonts w:ascii="Cambria" w:eastAsia="SimSun" w:hAnsi="Cambria" w:cs="Arial"/>
          <w:sz w:val="24"/>
          <w:szCs w:val="24"/>
          <w:lang w:eastAsia="zh-CN"/>
        </w:rPr>
        <w:t xml:space="preserve">. regulacją zaworu trójdrogowego, okablowaniem dla poprawnej pracy Instalacji, z możliwością rozbudowy o moduł komunikacji </w:t>
      </w:r>
      <w:proofErr w:type="spellStart"/>
      <w:r w:rsidRPr="00DD3648">
        <w:rPr>
          <w:rFonts w:ascii="Cambria" w:eastAsia="SimSun" w:hAnsi="Cambria" w:cs="Arial"/>
          <w:sz w:val="24"/>
          <w:szCs w:val="24"/>
          <w:lang w:eastAsia="zh-CN"/>
        </w:rPr>
        <w:t>WiFi</w:t>
      </w:r>
      <w:proofErr w:type="spellEnd"/>
      <w:r w:rsidRPr="00DD3648">
        <w:rPr>
          <w:rFonts w:ascii="Cambria" w:eastAsia="SimSun" w:hAnsi="Cambria" w:cs="Arial"/>
          <w:sz w:val="24"/>
          <w:szCs w:val="24"/>
          <w:lang w:eastAsia="zh-CN"/>
        </w:rPr>
        <w:t xml:space="preserve"> do zdalnej obsługi i odczytu danych  z poziomu Internetu z dowolnego urządzenia z dostępem Internetu oraz zainstalowaną popularną przeglądarką internetową;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izolacji termicznych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wykonanie płukania oraz prób ciśnieniowych instalacji;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uruchomienie instalacji i udział w odbiorze technicznym;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przeszkolenie użytkownika w zakresie prawidłowej i bezpiecznej obsługi instalacji oraz jej bieżącej konserwacji;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odtworzenie do stanu pierwotnego wszelkich naruszonych powierzchni, elementów konstrukcyjnych oraz innych elementów uszkodzonych bądź naruszonych w wyniku montażu instalacji;</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przekazanie zamawiającemu dokumentacji powykonawczej instalacji zawierającej:</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schemat instalacji oraz dokumentację fotograficzną;</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prostą instrukcję obsługi instalacji napisaną językiem nietechnicznym  w języku polskim; </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protokoły badań i sprawozdań z wynikiem pozytywnym – protokoły szczelności instalacji hydraulicznych;</w:t>
      </w:r>
    </w:p>
    <w:p w:rsidR="00CE2427" w:rsidRPr="00DD3648" w:rsidRDefault="00CE2427" w:rsidP="00CE2427">
      <w:pPr>
        <w:pStyle w:val="Akapitzlist"/>
        <w:numPr>
          <w:ilvl w:val="0"/>
          <w:numId w:val="93"/>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wnioski wykonawcy o zatwierdzenie materiałów, urządzeń i armatury,</w:t>
      </w:r>
    </w:p>
    <w:p w:rsidR="00CE2427" w:rsidRPr="00DD3648" w:rsidRDefault="00CE2427" w:rsidP="00CE2427">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deklaracje zgodności, certyfikaty i atesty na zamontowane urządzenia i materiały</w:t>
      </w:r>
      <w:r w:rsidR="00CE2427" w:rsidRPr="00DD3648">
        <w:rPr>
          <w:rFonts w:ascii="Cambria" w:eastAsia="SimSun" w:hAnsi="Cambria" w:cs="Arial"/>
          <w:sz w:val="24"/>
          <w:szCs w:val="24"/>
          <w:lang w:eastAsia="zh-CN"/>
        </w:rPr>
        <w:t>, certyfikaty z oznaczeniami CE</w:t>
      </w:r>
      <w:r w:rsidRPr="00DD3648">
        <w:rPr>
          <w:rFonts w:ascii="Cambria" w:eastAsia="SimSun" w:hAnsi="Cambria" w:cs="Arial"/>
          <w:sz w:val="24"/>
          <w:szCs w:val="24"/>
          <w:lang w:eastAsia="zh-CN"/>
        </w:rPr>
        <w:t>;</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techniczne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gwarancyjne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lastRenderedPageBreak/>
        <w:t>protokół przeszkolenia Użytkownika w zakresie bezpiecznej obsługi i konserwacji bieżącej instalacji;</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dokumentację fotograficzną wykonanej instalacji; </w:t>
      </w:r>
    </w:p>
    <w:p w:rsidR="00D503C1"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Pr>
          <w:rFonts w:ascii="Cambria" w:eastAsia="SimSun" w:hAnsi="Cambria" w:cs="Arial"/>
          <w:sz w:val="24"/>
          <w:szCs w:val="24"/>
          <w:lang w:eastAsia="zh-CN"/>
        </w:rPr>
        <w:t>Kartę R</w:t>
      </w:r>
      <w:r w:rsidRPr="001320C6">
        <w:rPr>
          <w:rFonts w:ascii="Cambria" w:eastAsia="SimSun" w:hAnsi="Cambria" w:cs="Arial"/>
          <w:sz w:val="24"/>
          <w:szCs w:val="24"/>
          <w:lang w:eastAsia="zh-CN"/>
        </w:rPr>
        <w:t>egulacji (ustawienia sterownika kotła);</w:t>
      </w:r>
    </w:p>
    <w:p w:rsidR="00D503C1" w:rsidRPr="00FC670B"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FC670B">
        <w:rPr>
          <w:rFonts w:ascii="Cambria" w:eastAsia="SimSun" w:hAnsi="Cambria" w:cs="Arial"/>
          <w:sz w:val="24"/>
          <w:szCs w:val="24"/>
          <w:lang w:eastAsia="zh-CN"/>
        </w:rPr>
        <w:t>Protokół Instalacji podpisany przez certyfikowanego Instalatora;</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protokół odbioru instalacji podpisany przez przedstawiciela Zamawiającego oraz Wykonawcę, przy udziale mieszkańca; </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inne e</w:t>
      </w:r>
      <w:r>
        <w:rPr>
          <w:rFonts w:ascii="Cambria" w:eastAsia="SimSun" w:hAnsi="Cambria" w:cs="Arial"/>
          <w:sz w:val="24"/>
          <w:szCs w:val="24"/>
          <w:lang w:eastAsia="zh-CN"/>
        </w:rPr>
        <w:t>lementy ujęte w załączniku nr 1</w:t>
      </w:r>
      <w:r w:rsidRPr="001320C6">
        <w:rPr>
          <w:rFonts w:ascii="Cambria" w:eastAsia="SimSun" w:hAnsi="Cambria" w:cs="Arial"/>
          <w:sz w:val="24"/>
          <w:szCs w:val="24"/>
          <w:lang w:eastAsia="zh-CN"/>
        </w:rPr>
        <w:t xml:space="preserve">b do SIWZ i </w:t>
      </w:r>
      <w:r w:rsidR="001270FE">
        <w:rPr>
          <w:rFonts w:ascii="Cambria" w:eastAsia="SimSun" w:hAnsi="Cambria" w:cs="Arial"/>
          <w:sz w:val="24"/>
          <w:szCs w:val="24"/>
          <w:lang w:eastAsia="zh-CN"/>
        </w:rPr>
        <w:t xml:space="preserve">niniejszym </w:t>
      </w:r>
      <w:r w:rsidRPr="001320C6">
        <w:rPr>
          <w:rFonts w:ascii="Cambria" w:eastAsia="SimSun" w:hAnsi="Cambria" w:cs="Arial"/>
          <w:sz w:val="24"/>
          <w:szCs w:val="24"/>
          <w:lang w:eastAsia="zh-CN"/>
        </w:rPr>
        <w:t>wzorze umowy stanowiącym załącznik Nr 2</w:t>
      </w:r>
      <w:r w:rsidR="001270FE">
        <w:rPr>
          <w:rFonts w:ascii="Cambria" w:eastAsia="SimSun" w:hAnsi="Cambria" w:cs="Arial"/>
          <w:sz w:val="24"/>
          <w:szCs w:val="24"/>
          <w:lang w:eastAsia="zh-CN"/>
        </w:rPr>
        <w:t>b</w:t>
      </w:r>
      <w:r w:rsidRPr="001320C6">
        <w:rPr>
          <w:rFonts w:ascii="Cambria" w:eastAsia="SimSun" w:hAnsi="Cambria" w:cs="Arial"/>
          <w:sz w:val="24"/>
          <w:szCs w:val="24"/>
          <w:lang w:eastAsia="zh-CN"/>
        </w:rPr>
        <w:t xml:space="preserve"> do SIWZ. </w:t>
      </w:r>
    </w:p>
    <w:p w:rsidR="00D503C1" w:rsidRPr="001320C6" w:rsidRDefault="00D503C1" w:rsidP="00D503C1">
      <w:pPr>
        <w:pStyle w:val="Akapitzlist"/>
        <w:numPr>
          <w:ilvl w:val="0"/>
          <w:numId w:val="82"/>
        </w:numPr>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umieszczenia </w:t>
      </w:r>
      <w:r>
        <w:rPr>
          <w:rFonts w:ascii="Cambria" w:eastAsia="SimSun" w:hAnsi="Cambria" w:cs="Arial"/>
          <w:sz w:val="24"/>
          <w:szCs w:val="24"/>
          <w:lang w:eastAsia="zh-CN"/>
        </w:rPr>
        <w:t xml:space="preserve">w sposób trwały </w:t>
      </w:r>
      <w:r w:rsidRPr="001320C6">
        <w:rPr>
          <w:rFonts w:ascii="Cambria" w:eastAsia="SimSun" w:hAnsi="Cambria" w:cs="Arial"/>
          <w:sz w:val="24"/>
          <w:szCs w:val="24"/>
          <w:lang w:eastAsia="zh-CN"/>
        </w:rPr>
        <w:t xml:space="preserve">w miejscu widocznym kotła informację na naklejce </w:t>
      </w:r>
      <w:r w:rsidRPr="001320C6">
        <w:rPr>
          <w:rFonts w:ascii="Cambria" w:hAnsi="Cambria"/>
          <w:i/>
          <w:sz w:val="24"/>
          <w:szCs w:val="24"/>
        </w:rPr>
        <w:t>„RPO WP na lata 2014-2020 Oś priorytetowa 3 Czysta Ener</w:t>
      </w:r>
      <w:r>
        <w:rPr>
          <w:rFonts w:ascii="Cambria" w:hAnsi="Cambria"/>
          <w:i/>
          <w:sz w:val="24"/>
          <w:szCs w:val="24"/>
        </w:rPr>
        <w:t>gia, Działanie 3.1. Rozwój OZE”.</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126615">
        <w:rPr>
          <w:rFonts w:ascii="Cambria" w:hAnsi="Cambria" w:cs="†¯øw≥¸"/>
          <w:b/>
          <w:color w:val="000000"/>
          <w:sz w:val="24"/>
          <w:szCs w:val="24"/>
        </w:rPr>
        <w:t xml:space="preserve"> </w:t>
      </w:r>
      <w:r w:rsidR="002B39F1">
        <w:rPr>
          <w:rFonts w:ascii="Cambria" w:hAnsi="Cambria" w:cs="†¯øw≥¸"/>
          <w:b/>
          <w:color w:val="000000"/>
          <w:sz w:val="24"/>
          <w:szCs w:val="24"/>
        </w:rPr>
        <w:t>15</w:t>
      </w:r>
      <w:r w:rsidRPr="00ED0D9E">
        <w:rPr>
          <w:rFonts w:ascii="Cambria" w:hAnsi="Cambria" w:cs="†¯øw≥¸"/>
          <w:b/>
          <w:color w:val="000000"/>
          <w:sz w:val="24"/>
          <w:szCs w:val="24"/>
        </w:rPr>
        <w:t>.1</w:t>
      </w:r>
      <w:r w:rsidR="002B39F1">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05064F">
        <w:rPr>
          <w:rFonts w:ascii="Cambria" w:hAnsi="Cambria" w:cs="Arial"/>
          <w:b/>
          <w:bCs/>
          <w:sz w:val="24"/>
          <w:szCs w:val="24"/>
        </w:rPr>
        <w:t>do dnia 31.0</w:t>
      </w:r>
      <w:r w:rsidR="002B39F1">
        <w:rPr>
          <w:rFonts w:ascii="Cambria" w:hAnsi="Cambria" w:cs="Arial"/>
          <w:b/>
          <w:bCs/>
          <w:sz w:val="24"/>
          <w:szCs w:val="24"/>
        </w:rPr>
        <w:t>8</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05064F">
        <w:rPr>
          <w:rFonts w:ascii="Cambria" w:hAnsi="Cambria" w:cs="Arial"/>
          <w:b/>
          <w:bCs/>
          <w:sz w:val="24"/>
          <w:szCs w:val="24"/>
        </w:rPr>
        <w:t>do dnia 30.09</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Pr>
          <w:rFonts w:ascii="Cambria" w:hAnsi="Cambria" w:cs="Arial"/>
          <w:b/>
          <w:bCs/>
          <w:sz w:val="24"/>
          <w:szCs w:val="24"/>
        </w:rPr>
        <w:t>do dnia</w:t>
      </w:r>
      <w:r w:rsidR="002B39F1">
        <w:rPr>
          <w:rFonts w:ascii="Cambria" w:hAnsi="Cambria" w:cs="Arial"/>
          <w:b/>
          <w:bCs/>
          <w:sz w:val="24"/>
          <w:szCs w:val="24"/>
        </w:rPr>
        <w:t>15</w:t>
      </w:r>
      <w:r>
        <w:rPr>
          <w:rFonts w:ascii="Cambria" w:hAnsi="Cambria" w:cs="Arial"/>
          <w:b/>
          <w:bCs/>
          <w:sz w:val="24"/>
          <w:szCs w:val="24"/>
        </w:rPr>
        <w:t>.1</w:t>
      </w:r>
      <w:r w:rsidR="002B39F1">
        <w:rPr>
          <w:rFonts w:ascii="Cambria" w:hAnsi="Cambria" w:cs="Arial"/>
          <w:b/>
          <w:bCs/>
          <w:sz w:val="24"/>
          <w:szCs w:val="24"/>
        </w:rPr>
        <w:t>1</w:t>
      </w:r>
      <w:r>
        <w:rPr>
          <w:rFonts w:ascii="Cambria" w:hAnsi="Cambria" w:cs="Arial"/>
          <w:b/>
          <w:bCs/>
          <w:sz w:val="24"/>
          <w:szCs w:val="24"/>
        </w:rPr>
        <w:t>.2018r.</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t>
      </w:r>
      <w:r w:rsidRPr="000143AA">
        <w:rPr>
          <w:rFonts w:ascii="Cambria" w:hAnsi="Cambria" w:cs="Calibri"/>
          <w:sz w:val="24"/>
          <w:szCs w:val="24"/>
        </w:rPr>
        <w:lastRenderedPageBreak/>
        <w:t>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 xml:space="preserve">Zamawiający żąda, aby przed przystąpieniem do realizacji zamówienia Wykonawca podał nazwy albo imiona i nazwiska oraz dane kontaktowe podwykonawców i osób do kontaktu z nimi. Wykonawca zawiadamia Zamawiającego o wszelkich zmianach </w:t>
      </w:r>
      <w:r w:rsidRPr="000143AA">
        <w:rPr>
          <w:rFonts w:ascii="Cambria" w:hAnsi="Cambria" w:cs="Calibri"/>
          <w:lang w:val="pl-PL"/>
        </w:rPr>
        <w:lastRenderedPageBreak/>
        <w:t>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sidRPr="00ED0D9E">
        <w:rPr>
          <w:rFonts w:ascii="Cambria" w:hAnsi="Cambria" w:cs="†¯øw≥¸"/>
          <w:sz w:val="24"/>
          <w:szCs w:val="24"/>
        </w:rPr>
        <w:t>kotłów na biomasę 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w:t>
      </w:r>
      <w:r w:rsidRPr="00ED0D9E">
        <w:rPr>
          <w:rFonts w:ascii="Cambria" w:hAnsi="Cambria" w:cs="†¯øw≥¸"/>
          <w:sz w:val="24"/>
          <w:szCs w:val="24"/>
        </w:rPr>
        <w:t>kotły na biomasę 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kotłów na biomasę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lastRenderedPageBreak/>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 xml:space="preserve">instalowanych </w:t>
      </w:r>
      <w:r w:rsidRPr="00ED0D9E">
        <w:rPr>
          <w:rFonts w:ascii="Cambria" w:hAnsi="Cambria" w:cs="†¯øw≥¸"/>
          <w:sz w:val="24"/>
          <w:szCs w:val="24"/>
        </w:rPr>
        <w:t>kotłów na biomasę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w:t>
      </w:r>
      <w:r>
        <w:rPr>
          <w:rFonts w:ascii="Cambria" w:hAnsi="Cambria" w:cs="†¯øw≥¸"/>
          <w:sz w:val="24"/>
          <w:szCs w:val="24"/>
        </w:rPr>
        <w:lastRenderedPageBreak/>
        <w:t xml:space="preserve">i montażu </w:t>
      </w:r>
      <w:r w:rsidRPr="00ED0D9E">
        <w:rPr>
          <w:rFonts w:ascii="Cambria" w:hAnsi="Cambria" w:cs="†¯øw≥¸"/>
          <w:sz w:val="24"/>
          <w:szCs w:val="24"/>
        </w:rPr>
        <w:t>kotła na biomasę</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w:t>
      </w:r>
      <w:proofErr w:type="spellStart"/>
      <w:r w:rsidRPr="00ED0D9E">
        <w:rPr>
          <w:rFonts w:ascii="Cambria" w:hAnsi="Cambria" w:cs="†¯øw≥¸"/>
          <w:color w:val="000000"/>
          <w:sz w:val="24"/>
          <w:szCs w:val="24"/>
        </w:rPr>
        <w:t>zaniechań</w:t>
      </w:r>
      <w:proofErr w:type="spellEnd"/>
      <w:r w:rsidRPr="00ED0D9E">
        <w:rPr>
          <w:rFonts w:ascii="Cambria" w:hAnsi="Cambria" w:cs="†¯øw≥¸"/>
          <w:color w:val="000000"/>
          <w:sz w:val="24"/>
          <w:szCs w:val="24"/>
        </w:rPr>
        <w:t xml:space="preserve">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 xml:space="preserve">pracownicy z Urzędu Gminy w Ustrzykach Dolnych, Urzędu Gminy w </w:t>
      </w:r>
      <w:proofErr w:type="spellStart"/>
      <w:r w:rsidRPr="00DE21B9">
        <w:rPr>
          <w:rFonts w:ascii="Cambria" w:hAnsi="Cambria"/>
          <w:color w:val="000000"/>
          <w:sz w:val="24"/>
          <w:szCs w:val="24"/>
        </w:rPr>
        <w:t>Cisnej</w:t>
      </w:r>
      <w:proofErr w:type="spellEnd"/>
      <w:r w:rsidRPr="00DE21B9">
        <w:rPr>
          <w:rFonts w:ascii="Cambria" w:hAnsi="Cambria"/>
          <w:color w:val="000000"/>
          <w:sz w:val="24"/>
          <w:szCs w:val="24"/>
        </w:rPr>
        <w:t>, 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lastRenderedPageBreak/>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 xml:space="preserve">szczegółowo przeanalizował opis przedmiotu zamówienia w SIWZ oraz uzyskał przed złożeniem oferty przetargowej potrzebne informacje dotyczące zakresu </w:t>
      </w:r>
      <w:r w:rsidRPr="00ED0D9E">
        <w:rPr>
          <w:rFonts w:ascii="Cambria" w:hAnsi="Cambria" w:cs="†¯øw≥¸"/>
          <w:color w:val="000000"/>
          <w:sz w:val="24"/>
          <w:szCs w:val="24"/>
        </w:rPr>
        <w:lastRenderedPageBreak/>
        <w:t>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w:t>
      </w:r>
      <w:proofErr w:type="spellStart"/>
      <w:r>
        <w:rPr>
          <w:rFonts w:ascii="Cambria" w:hAnsi="Cambria" w:cs="†¯øw≥¸"/>
          <w:sz w:val="24"/>
          <w:szCs w:val="24"/>
        </w:rPr>
        <w:t>pkt</w:t>
      </w:r>
      <w:proofErr w:type="spellEnd"/>
      <w:r>
        <w:rPr>
          <w:rFonts w:ascii="Cambria" w:hAnsi="Cambria" w:cs="†¯øw≥¸"/>
          <w:sz w:val="24"/>
          <w:szCs w:val="24"/>
        </w:rPr>
        <w:t xml:space="preserve">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w:t>
      </w:r>
      <w:proofErr w:type="spellStart"/>
      <w:r w:rsidRPr="00ED0D9E">
        <w:rPr>
          <w:rFonts w:ascii="Cambria" w:hAnsi="Cambria" w:cs="†¯øw≥¸"/>
          <w:b/>
          <w:sz w:val="24"/>
          <w:szCs w:val="24"/>
        </w:rPr>
        <w:t>pkt</w:t>
      </w:r>
      <w:proofErr w:type="spellEnd"/>
      <w:r w:rsidRPr="00ED0D9E">
        <w:rPr>
          <w:rFonts w:ascii="Cambria" w:hAnsi="Cambria" w:cs="†¯øw≥¸"/>
          <w:b/>
          <w:sz w:val="24"/>
          <w:szCs w:val="24"/>
        </w:rPr>
        <w:t xml:space="preserve">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del w:id="6" w:author="Ja" w:date="2018-06-12T13:22:00Z">
        <w:r w:rsidDel="00791D75">
          <w:rPr>
            <w:rFonts w:ascii="Cambria" w:hAnsi="Cambria" w:cs="†¯øw≥¸"/>
            <w:b/>
            <w:sz w:val="24"/>
            <w:szCs w:val="24"/>
          </w:rPr>
          <w:delText xml:space="preserve">121 </w:delText>
        </w:r>
      </w:del>
      <w:ins w:id="7" w:author="Ja" w:date="2018-06-12T13:22:00Z">
        <w:r w:rsidR="00791D75">
          <w:rPr>
            <w:rFonts w:ascii="Cambria" w:hAnsi="Cambria" w:cs="†¯øw≥¸"/>
            <w:b/>
            <w:sz w:val="24"/>
            <w:szCs w:val="24"/>
          </w:rPr>
          <w:t xml:space="preserve">122 </w:t>
        </w:r>
      </w:ins>
      <w:r>
        <w:rPr>
          <w:rFonts w:ascii="Cambria" w:hAnsi="Cambria" w:cs="†¯øw≥¸"/>
          <w:b/>
          <w:sz w:val="24"/>
          <w:szCs w:val="24"/>
        </w:rPr>
        <w:t xml:space="preserve">szt. </w:t>
      </w:r>
      <w:r w:rsidRPr="00ED0D9E">
        <w:rPr>
          <w:rFonts w:ascii="Cambria" w:hAnsi="Cambria" w:cs="†¯øw≥¸"/>
          <w:b/>
          <w:sz w:val="24"/>
          <w:szCs w:val="24"/>
        </w:rPr>
        <w:t xml:space="preserve">instalacji kotłów na biomasę do ogrzewania budynków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kotły na biomasę:</w:t>
      </w:r>
    </w:p>
    <w:p w:rsidR="00D503C1" w:rsidRPr="00A9215B"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szt.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 xml:space="preserve">na paliwo: </w:t>
      </w:r>
      <w:r>
        <w:rPr>
          <w:rFonts w:ascii="Cambria" w:hAnsi="Cambria" w:cs="†¯øw≥¸"/>
          <w:sz w:val="24"/>
          <w:szCs w:val="24"/>
        </w:rPr>
        <w:t>zrębki drzewne</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lastRenderedPageBreak/>
        <w:t>za 18</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20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BC44D5"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00D503C1" w:rsidRPr="00B27735">
        <w:rPr>
          <w:rFonts w:ascii="Cambria" w:hAnsi="Cambria" w:cs="†¯øw≥¸"/>
          <w:sz w:val="24"/>
          <w:szCs w:val="24"/>
        </w:rPr>
        <w:t xml:space="preserve"> </w:t>
      </w:r>
      <w:r w:rsidR="00D503C1">
        <w:rPr>
          <w:rFonts w:ascii="Cambria" w:hAnsi="Cambria" w:cs="†¯øw≥¸"/>
          <w:sz w:val="24"/>
          <w:szCs w:val="24"/>
        </w:rPr>
        <w:t xml:space="preserve">szt. </w:t>
      </w:r>
      <w:r w:rsidR="00D503C1" w:rsidRPr="00B27735">
        <w:rPr>
          <w:rFonts w:ascii="Cambria" w:hAnsi="Cambria" w:cs="†¯øw≥¸"/>
          <w:sz w:val="24"/>
          <w:szCs w:val="24"/>
        </w:rPr>
        <w:t xml:space="preserve">kotłów </w:t>
      </w:r>
      <w:r w:rsidR="00D503C1"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00D503C1" w:rsidRPr="00D66D82">
        <w:rPr>
          <w:rFonts w:ascii="Cambria" w:hAnsi="Cambria" w:cs="†¯øw≥¸"/>
          <w:sz w:val="24"/>
          <w:szCs w:val="24"/>
        </w:rPr>
        <w:t>, pellet drzewny</w:t>
      </w:r>
      <w:r w:rsidR="00D503C1" w:rsidRPr="00B27735">
        <w:rPr>
          <w:rFonts w:ascii="Cambria" w:hAnsi="Cambria" w:cs="†¯øw≥¸"/>
          <w:sz w:val="24"/>
          <w:szCs w:val="24"/>
        </w:rPr>
        <w:t xml:space="preserve"> o mocy 25 </w:t>
      </w:r>
      <w:proofErr w:type="spellStart"/>
      <w:r w:rsidR="00D503C1" w:rsidRPr="00B27735">
        <w:rPr>
          <w:rFonts w:ascii="Cambria" w:hAnsi="Cambria" w:cs="†¯øw≥¸"/>
          <w:sz w:val="24"/>
          <w:szCs w:val="24"/>
        </w:rPr>
        <w:t>kW</w:t>
      </w:r>
      <w:proofErr w:type="spellEnd"/>
      <w:r w:rsidR="00D503C1" w:rsidRPr="00B27735">
        <w:rPr>
          <w:rFonts w:ascii="Cambria" w:hAnsi="Cambria" w:cs="†¯øw≥¸"/>
          <w:sz w:val="24"/>
          <w:szCs w:val="24"/>
        </w:rPr>
        <w:t xml:space="preserve">,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w:t>
      </w:r>
      <w:r>
        <w:rPr>
          <w:rFonts w:ascii="Cambria" w:hAnsi="Cambria" w:cs="†¯øw≥¸"/>
          <w:sz w:val="24"/>
          <w:szCs w:val="24"/>
        </w:rPr>
        <w:t>szt. kotła</w:t>
      </w:r>
      <w:r w:rsidRPr="00B27735">
        <w:rPr>
          <w:rFonts w:ascii="Cambria" w:hAnsi="Cambria" w:cs="†¯øw≥¸"/>
          <w:sz w:val="24"/>
          <w:szCs w:val="24"/>
        </w:rPr>
        <w:t xml:space="preserve">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25 </w:t>
      </w:r>
      <w:proofErr w:type="spellStart"/>
      <w:r w:rsidRPr="00B27735">
        <w:rPr>
          <w:rFonts w:ascii="Cambria" w:hAnsi="Cambria" w:cs="†¯øw≥¸"/>
          <w:sz w:val="24"/>
          <w:szCs w:val="24"/>
        </w:rPr>
        <w:t>kW</w:t>
      </w:r>
      <w:proofErr w:type="spellEnd"/>
      <w:r>
        <w:rPr>
          <w:rFonts w:ascii="Cambria" w:hAnsi="Cambria" w:cs="†¯øw≥¸"/>
          <w:sz w:val="24"/>
          <w:szCs w:val="24"/>
        </w:rPr>
        <w:t xml:space="preserve"> – montowany w budynku niemieszkalnym</w:t>
      </w:r>
      <w:r w:rsidRPr="00B27735">
        <w:rPr>
          <w:rFonts w:ascii="Cambria" w:hAnsi="Cambria" w:cs="†¯øw≥¸"/>
          <w:sz w:val="24"/>
          <w:szCs w:val="24"/>
        </w:rPr>
        <w:t xml:space="preserve">, w kwocie: ………………………….. zł netto </w:t>
      </w:r>
      <w:r w:rsidRPr="00B27735">
        <w:rPr>
          <w:rFonts w:ascii="Cambria" w:hAnsi="Cambria" w:cs="†¯øw≥¸"/>
          <w:i/>
          <w:sz w:val="24"/>
          <w:szCs w:val="24"/>
        </w:rPr>
        <w:t xml:space="preserve">(od </w:t>
      </w:r>
      <w:r>
        <w:rPr>
          <w:rFonts w:ascii="Cambria" w:hAnsi="Cambria" w:cs="†¯øw≥¸"/>
          <w:i/>
          <w:sz w:val="24"/>
          <w:szCs w:val="24"/>
        </w:rPr>
        <w:t>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5 szt. </w:t>
      </w:r>
      <w:r w:rsidRPr="00B27735">
        <w:rPr>
          <w:rFonts w:ascii="Cambria" w:hAnsi="Cambria" w:cs="†¯øw≥¸"/>
          <w:sz w:val="24"/>
          <w:szCs w:val="24"/>
        </w:rPr>
        <w:t xml:space="preserve">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30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45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xml:space="preserve">: </w:t>
      </w:r>
      <w:r w:rsidRPr="00B27735">
        <w:rPr>
          <w:rFonts w:ascii="Cambria" w:hAnsi="Cambria" w:cs="†¯øw≥¸"/>
          <w:sz w:val="24"/>
          <w:szCs w:val="24"/>
        </w:rPr>
        <w:t xml:space="preserve">…………………….. </w:t>
      </w:r>
      <w:r w:rsidRPr="00B27735">
        <w:rPr>
          <w:rFonts w:ascii="Cambria" w:hAnsi="Cambria" w:cs="†¯øw≥¸"/>
          <w:i/>
          <w:sz w:val="24"/>
          <w:szCs w:val="24"/>
        </w:rPr>
        <w:t>zł);</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w:t>
      </w:r>
      <w:proofErr w:type="spellStart"/>
      <w:r w:rsidRPr="00D66D82">
        <w:rPr>
          <w:rFonts w:ascii="Cambria" w:hAnsi="Cambria" w:cs="†¯øw≥¸"/>
          <w:sz w:val="24"/>
          <w:szCs w:val="24"/>
        </w:rPr>
        <w:t>kW</w:t>
      </w:r>
      <w:proofErr w:type="spellEnd"/>
      <w:r w:rsidRPr="00D66D82">
        <w:rPr>
          <w:rFonts w:ascii="Cambria" w:hAnsi="Cambria" w:cs="†¯øw≥¸"/>
          <w:sz w:val="24"/>
          <w:szCs w:val="24"/>
        </w:rPr>
        <w:t xml:space="preserve">,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szt. kotła</w:t>
      </w:r>
      <w:r w:rsidRPr="00B27735">
        <w:rPr>
          <w:rFonts w:ascii="Cambria" w:hAnsi="Cambria" w:cs="†¯øw≥¸"/>
          <w:sz w:val="24"/>
          <w:szCs w:val="24"/>
        </w:rPr>
        <w:t xml:space="preserve">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20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523A43" w:rsidRPr="00523A43" w:rsidRDefault="00523A43" w:rsidP="00523A43">
      <w:pPr>
        <w:pStyle w:val="Akapitzlist"/>
        <w:widowControl w:val="0"/>
        <w:numPr>
          <w:ilvl w:val="0"/>
          <w:numId w:val="77"/>
        </w:numPr>
        <w:autoSpaceDE w:val="0"/>
        <w:autoSpaceDN w:val="0"/>
        <w:adjustRightInd w:val="0"/>
        <w:spacing w:before="20" w:after="40" w:line="276" w:lineRule="auto"/>
        <w:jc w:val="both"/>
        <w:rPr>
          <w:rFonts w:ascii="Cambria" w:hAnsi="Cambria" w:cs="†¯øw≥¸"/>
          <w:color w:val="FF0000"/>
          <w:sz w:val="24"/>
          <w:szCs w:val="24"/>
        </w:rPr>
      </w:pPr>
      <w:r>
        <w:rPr>
          <w:rFonts w:ascii="Cambria" w:hAnsi="Cambria" w:cs="†¯øw≥¸"/>
          <w:sz w:val="24"/>
          <w:szCs w:val="24"/>
        </w:rPr>
        <w:t>za 2</w:t>
      </w:r>
      <w:r w:rsidR="00D503C1" w:rsidRPr="00B27735">
        <w:rPr>
          <w:rFonts w:ascii="Cambria" w:hAnsi="Cambria" w:cs="†¯øw≥¸"/>
          <w:sz w:val="24"/>
          <w:szCs w:val="24"/>
        </w:rPr>
        <w:t xml:space="preserve"> szt</w:t>
      </w:r>
      <w:r w:rsidR="00D503C1">
        <w:rPr>
          <w:rFonts w:ascii="Cambria" w:hAnsi="Cambria" w:cs="†¯øw≥¸"/>
          <w:sz w:val="24"/>
          <w:szCs w:val="24"/>
        </w:rPr>
        <w:t xml:space="preserve">. </w:t>
      </w:r>
      <w:r w:rsidR="00D503C1" w:rsidRPr="00B27735">
        <w:rPr>
          <w:rFonts w:ascii="Cambria" w:hAnsi="Cambria" w:cs="†¯øw≥¸"/>
          <w:sz w:val="24"/>
          <w:szCs w:val="24"/>
        </w:rPr>
        <w:t xml:space="preserve"> kotł</w:t>
      </w:r>
      <w:r w:rsidR="00D503C1">
        <w:rPr>
          <w:rFonts w:ascii="Cambria" w:hAnsi="Cambria" w:cs="†¯øw≥¸"/>
          <w:sz w:val="24"/>
          <w:szCs w:val="24"/>
        </w:rPr>
        <w:t>a</w:t>
      </w:r>
      <w:r w:rsidR="00D503C1" w:rsidRPr="00B27735">
        <w:rPr>
          <w:rFonts w:ascii="Cambria" w:hAnsi="Cambria" w:cs="†¯øw≥¸"/>
          <w:sz w:val="24"/>
          <w:szCs w:val="24"/>
        </w:rPr>
        <w:t xml:space="preserve"> </w:t>
      </w:r>
      <w:r w:rsidR="00D503C1"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00D503C1" w:rsidRPr="00D66D82">
        <w:rPr>
          <w:rFonts w:ascii="Cambria" w:hAnsi="Cambria" w:cs="†¯øw≥¸"/>
          <w:sz w:val="24"/>
          <w:szCs w:val="24"/>
        </w:rPr>
        <w:t>, pellet drzewny</w:t>
      </w:r>
      <w:r w:rsidR="00D503C1" w:rsidRPr="00B27735">
        <w:rPr>
          <w:rFonts w:ascii="Cambria" w:hAnsi="Cambria" w:cs="†¯øw≥¸"/>
          <w:sz w:val="24"/>
          <w:szCs w:val="24"/>
        </w:rPr>
        <w:t xml:space="preserve"> o mocy 45 </w:t>
      </w:r>
      <w:proofErr w:type="spellStart"/>
      <w:r w:rsidR="00D503C1" w:rsidRPr="00B27735">
        <w:rPr>
          <w:rFonts w:ascii="Cambria" w:hAnsi="Cambria" w:cs="†¯øw≥¸"/>
          <w:sz w:val="24"/>
          <w:szCs w:val="24"/>
        </w:rPr>
        <w:t>kW</w:t>
      </w:r>
      <w:proofErr w:type="spellEnd"/>
      <w:r w:rsidR="00D503C1" w:rsidRPr="00B27735">
        <w:rPr>
          <w:rFonts w:ascii="Cambria" w:hAnsi="Cambria" w:cs="†¯øw≥¸"/>
          <w:sz w:val="24"/>
          <w:szCs w:val="24"/>
        </w:rPr>
        <w:t xml:space="preserve">,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zł)</w:t>
      </w:r>
      <w:r>
        <w:rPr>
          <w:rFonts w:ascii="Cambria" w:hAnsi="Cambria" w:cs="†¯øw≥¸"/>
          <w:i/>
          <w:sz w:val="24"/>
          <w:szCs w:val="24"/>
        </w:rPr>
        <w:t>.</w:t>
      </w:r>
    </w:p>
    <w:p w:rsidR="00D503C1" w:rsidRPr="00B27735" w:rsidRDefault="00523A43" w:rsidP="00523A43">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r w:rsidRPr="00B27735">
        <w:rPr>
          <w:rFonts w:ascii="Cambria" w:hAnsi="Cambria" w:cs="†¯øw≥¸"/>
          <w:color w:val="FF0000"/>
          <w:sz w:val="24"/>
          <w:szCs w:val="24"/>
        </w:rPr>
        <w:t xml:space="preserve"> </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del w:id="8" w:author="Ja" w:date="2018-06-13T10:47:00Z">
        <w:r w:rsidDel="00126615">
          <w:rPr>
            <w:rFonts w:ascii="Cambria" w:hAnsi="Cambria" w:cs="†¯øw≥¸"/>
            <w:sz w:val="24"/>
            <w:szCs w:val="24"/>
          </w:rPr>
          <w:delText xml:space="preserve">3 </w:delText>
        </w:r>
      </w:del>
      <w:ins w:id="9" w:author="Ja" w:date="2018-06-13T10:47:00Z">
        <w:r w:rsidR="00126615">
          <w:rPr>
            <w:rFonts w:ascii="Cambria" w:hAnsi="Cambria" w:cs="†¯øw≥¸"/>
            <w:sz w:val="24"/>
            <w:szCs w:val="24"/>
          </w:rPr>
          <w:t>2</w:t>
        </w:r>
        <w:r w:rsidR="00126615">
          <w:rPr>
            <w:rFonts w:ascii="Cambria" w:hAnsi="Cambria" w:cs="†¯øw≥¸"/>
            <w:sz w:val="24"/>
            <w:szCs w:val="24"/>
          </w:rPr>
          <w:t xml:space="preserve"> </w:t>
        </w:r>
      </w:ins>
      <w:r w:rsidRPr="00B27735">
        <w:rPr>
          <w:rFonts w:ascii="Cambria" w:hAnsi="Cambria" w:cs="†¯øw≥¸"/>
          <w:sz w:val="24"/>
          <w:szCs w:val="24"/>
        </w:rPr>
        <w:t xml:space="preserve">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del w:id="10" w:author="Ja" w:date="2018-06-12T13:23:00Z">
        <w:r w:rsidDel="00791D75">
          <w:rPr>
            <w:rFonts w:ascii="Cambria" w:hAnsi="Cambria" w:cs="†¯øw≥¸"/>
            <w:sz w:val="24"/>
            <w:szCs w:val="24"/>
          </w:rPr>
          <w:delText>2</w:delText>
        </w:r>
        <w:r w:rsidRPr="00B27735" w:rsidDel="00791D75">
          <w:rPr>
            <w:rFonts w:ascii="Cambria" w:hAnsi="Cambria" w:cs="†¯øw≥¸"/>
            <w:sz w:val="24"/>
            <w:szCs w:val="24"/>
          </w:rPr>
          <w:delText xml:space="preserve"> </w:delText>
        </w:r>
      </w:del>
      <w:ins w:id="11" w:author="Ja" w:date="2018-06-13T10:47:00Z">
        <w:r w:rsidR="00126615">
          <w:rPr>
            <w:rFonts w:ascii="Cambria" w:hAnsi="Cambria" w:cs="†¯øw≥¸"/>
            <w:sz w:val="24"/>
            <w:szCs w:val="24"/>
          </w:rPr>
          <w:t>3</w:t>
        </w:r>
      </w:ins>
      <w:ins w:id="12" w:author="Ja" w:date="2018-06-12T13:23:00Z">
        <w:r w:rsidR="00791D75" w:rsidRPr="00B27735">
          <w:rPr>
            <w:rFonts w:ascii="Cambria" w:hAnsi="Cambria" w:cs="†¯øw≥¸"/>
            <w:sz w:val="24"/>
            <w:szCs w:val="24"/>
          </w:rPr>
          <w:t xml:space="preserve"> </w:t>
        </w:r>
      </w:ins>
      <w:r w:rsidRPr="00B27735">
        <w:rPr>
          <w:rFonts w:ascii="Cambria" w:hAnsi="Cambria" w:cs="†¯øw≥¸"/>
          <w:sz w:val="24"/>
          <w:szCs w:val="24"/>
        </w:rPr>
        <w:t xml:space="preserve">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20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r w:rsidR="00126615">
        <w:rPr>
          <w:rFonts w:ascii="Cambria" w:hAnsi="Cambria" w:cs="†¯øw≥¸"/>
          <w:sz w:val="24"/>
          <w:szCs w:val="24"/>
        </w:rPr>
        <w:t xml:space="preserve">4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C67E2F"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lastRenderedPageBreak/>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30</w:t>
      </w:r>
      <w:r w:rsidRPr="00D66D82">
        <w:rPr>
          <w:rFonts w:ascii="Cambria" w:hAnsi="Cambria" w:cs="†¯øw≥¸"/>
          <w:sz w:val="24"/>
          <w:szCs w:val="24"/>
        </w:rPr>
        <w:t xml:space="preserve"> </w:t>
      </w:r>
      <w:proofErr w:type="spellStart"/>
      <w:r w:rsidRPr="00D66D82">
        <w:rPr>
          <w:rFonts w:ascii="Cambria" w:hAnsi="Cambria" w:cs="†¯øw≥¸"/>
          <w:sz w:val="24"/>
          <w:szCs w:val="24"/>
        </w:rPr>
        <w:t>kW</w:t>
      </w:r>
      <w:proofErr w:type="spellEnd"/>
      <w:r w:rsidRPr="00D66D82">
        <w:rPr>
          <w:rFonts w:ascii="Cambria" w:hAnsi="Cambria" w:cs="†¯øw≥¸"/>
          <w:sz w:val="24"/>
          <w:szCs w:val="24"/>
        </w:rPr>
        <w:t xml:space="preserve">,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r>
        <w:rPr>
          <w:rFonts w:ascii="Cambria" w:hAnsi="Cambria" w:cs="†¯øw≥¸"/>
          <w:i/>
          <w:sz w:val="24"/>
          <w:szCs w:val="24"/>
        </w:rPr>
        <w:t>;</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15</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20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w:t>
      </w:r>
      <w:proofErr w:type="spellStart"/>
      <w:r w:rsidRPr="00D66D82">
        <w:rPr>
          <w:rFonts w:ascii="Cambria" w:hAnsi="Cambria" w:cs="†¯øw≥¸"/>
          <w:sz w:val="24"/>
          <w:szCs w:val="24"/>
        </w:rPr>
        <w:t>kW</w:t>
      </w:r>
      <w:proofErr w:type="spellEnd"/>
      <w:r w:rsidRPr="00D66D82">
        <w:rPr>
          <w:rFonts w:ascii="Cambria" w:hAnsi="Cambria" w:cs="†¯øw≥¸"/>
          <w:sz w:val="24"/>
          <w:szCs w:val="24"/>
        </w:rPr>
        <w:t xml:space="preserve">,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15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w:t>
      </w:r>
      <w:r w:rsidRPr="00B27735">
        <w:rPr>
          <w:rFonts w:ascii="Cambria" w:hAnsi="Cambria" w:cs="†¯øw≥¸"/>
          <w:sz w:val="24"/>
          <w:szCs w:val="24"/>
        </w:rPr>
        <w:t xml:space="preserve"> szt.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20 </w:t>
      </w:r>
      <w:proofErr w:type="spellStart"/>
      <w:r w:rsidRPr="00B27735">
        <w:rPr>
          <w:rFonts w:ascii="Cambria" w:hAnsi="Cambria" w:cs="†¯øw≥¸"/>
          <w:sz w:val="24"/>
          <w:szCs w:val="24"/>
        </w:rPr>
        <w:t>kW</w:t>
      </w:r>
      <w:proofErr w:type="spellEnd"/>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25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1 szt. </w:t>
      </w:r>
      <w:r w:rsidRPr="00B27735">
        <w:rPr>
          <w:rFonts w:ascii="Cambria" w:hAnsi="Cambria" w:cs="†¯øw≥¸"/>
          <w:sz w:val="24"/>
          <w:szCs w:val="24"/>
        </w:rPr>
        <w:t xml:space="preserve">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30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ED0D9E"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 xml:space="preserve">na paliwo: </w:t>
      </w:r>
      <w:r w:rsidR="00791D75" w:rsidRPr="00791D75">
        <w:rPr>
          <w:rFonts w:ascii="Cambria" w:hAnsi="Cambria" w:cs="†¯øw≥¸"/>
          <w:strike/>
          <w:color w:val="FF0000"/>
          <w:sz w:val="24"/>
          <w:szCs w:val="24"/>
        </w:rPr>
        <w:t>trociny</w:t>
      </w:r>
      <w:r w:rsidRPr="00D66D82">
        <w:rPr>
          <w:rFonts w:ascii="Cambria" w:hAnsi="Cambria" w:cs="†¯øw≥¸"/>
          <w:sz w:val="24"/>
          <w:szCs w:val="24"/>
        </w:rPr>
        <w:t>, pellet drzewny</w:t>
      </w:r>
      <w:r w:rsidRPr="00B27735">
        <w:rPr>
          <w:rFonts w:ascii="Cambria" w:hAnsi="Cambria" w:cs="†¯øw≥¸"/>
          <w:sz w:val="24"/>
          <w:szCs w:val="24"/>
        </w:rPr>
        <w:t xml:space="preserve"> o mocy 45 </w:t>
      </w:r>
      <w:proofErr w:type="spellStart"/>
      <w:r w:rsidRPr="00B27735">
        <w:rPr>
          <w:rFonts w:ascii="Cambria" w:hAnsi="Cambria" w:cs="†¯øw≥¸"/>
          <w:sz w:val="24"/>
          <w:szCs w:val="24"/>
        </w:rPr>
        <w:t>kW</w:t>
      </w:r>
      <w:proofErr w:type="spellEnd"/>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Pr>
          <w:rFonts w:ascii="Cambria" w:hAnsi="Cambria" w:cs="†¯øw≥¸"/>
          <w:i/>
          <w:sz w:val="24"/>
          <w:szCs w:val="24"/>
        </w:rPr>
        <w:t>zł).</w:t>
      </w:r>
      <w:r w:rsidRPr="00ED0D9E">
        <w:rPr>
          <w:rFonts w:ascii="Cambria" w:hAnsi="Cambria" w:cs="†¯øw≥¸"/>
          <w:i/>
          <w:sz w:val="24"/>
          <w:szCs w:val="24"/>
        </w:rPr>
        <w:t xml:space="preserve"> </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 przypadku, gdy ze względów niezależnych od stron w szczególności braku </w:t>
      </w:r>
      <w:r w:rsidRPr="00ED0D9E">
        <w:rPr>
          <w:rFonts w:ascii="Cambria" w:hAnsi="Cambria" w:cs="†¯øw≥¸"/>
          <w:color w:val="000000"/>
          <w:sz w:val="24"/>
          <w:szCs w:val="24"/>
        </w:rPr>
        <w:lastRenderedPageBreak/>
        <w:t>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w:t>
      </w:r>
      <w:proofErr w:type="spellStart"/>
      <w:r w:rsidRPr="00E35D60">
        <w:rPr>
          <w:rFonts w:ascii="Cambria" w:hAnsi="Cambria" w:cs="†¯øw≥¸"/>
          <w:color w:val="000000"/>
          <w:sz w:val="24"/>
          <w:szCs w:val="24"/>
        </w:rPr>
        <w:t>gmin</w:t>
      </w:r>
      <w:proofErr w:type="spellEnd"/>
      <w:r w:rsidRPr="00E35D60">
        <w:rPr>
          <w:rFonts w:ascii="Cambria" w:hAnsi="Cambria" w:cs="†¯øw≥¸"/>
          <w:color w:val="000000"/>
          <w:sz w:val="24"/>
          <w:szCs w:val="24"/>
        </w:rPr>
        <w:t xml:space="preserve">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 xml:space="preserve">zestawów instalacji </w:t>
      </w:r>
      <w:r w:rsidRPr="00ED0D9E">
        <w:rPr>
          <w:rFonts w:ascii="Cambria" w:hAnsi="Cambria" w:cs="†¯øw≥¸"/>
          <w:color w:val="000000"/>
          <w:sz w:val="24"/>
          <w:szCs w:val="24"/>
        </w:rPr>
        <w:t xml:space="preserve">kotłów na biomasę,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w:t>
      </w:r>
      <w:proofErr w:type="spellStart"/>
      <w:r>
        <w:rPr>
          <w:rFonts w:ascii="Cambria" w:hAnsi="Cambria" w:cs="†¯øw≥¸"/>
          <w:sz w:val="24"/>
          <w:szCs w:val="24"/>
        </w:rPr>
        <w:t>końcowego.</w:t>
      </w:r>
      <w:r w:rsidR="00D503C1" w:rsidRPr="00ED0D9E">
        <w:rPr>
          <w:rFonts w:ascii="Cambria" w:hAnsi="Cambria" w:cs="†¯øw≥¸"/>
          <w:sz w:val="24"/>
          <w:szCs w:val="24"/>
        </w:rPr>
        <w:t>F</w:t>
      </w:r>
      <w:r w:rsidR="00D503C1" w:rsidRPr="00ED0D9E">
        <w:rPr>
          <w:rFonts w:ascii="Cambria" w:hAnsi="Cambria" w:cs="†¯øw≥¸"/>
          <w:color w:val="000000"/>
          <w:sz w:val="24"/>
          <w:szCs w:val="24"/>
        </w:rPr>
        <w:t>aktura</w:t>
      </w:r>
      <w:proofErr w:type="spellEnd"/>
      <w:r w:rsidR="00D503C1" w:rsidRPr="00ED0D9E">
        <w:rPr>
          <w:rFonts w:ascii="Cambria" w:hAnsi="Cambria" w:cs="†¯øw≥¸"/>
          <w:color w:val="000000"/>
          <w:sz w:val="24"/>
          <w:szCs w:val="24"/>
        </w:rPr>
        <w:t xml:space="preserve"> częściowa może być wystawiona po terminowym, tj. zgodnym </w:t>
      </w:r>
      <w:r w:rsidR="00D503C1" w:rsidRPr="00ED0D9E">
        <w:rPr>
          <w:rFonts w:ascii="Cambria" w:hAnsi="Cambria" w:cs="†¯øw≥¸"/>
          <w:color w:val="000000"/>
          <w:sz w:val="24"/>
          <w:szCs w:val="24"/>
        </w:rPr>
        <w:br/>
      </w:r>
      <w:r w:rsidR="00D503C1" w:rsidRPr="00ED0D9E">
        <w:rPr>
          <w:rFonts w:ascii="Cambria" w:hAnsi="Cambria" w:cs="†¯øw≥¸"/>
          <w:color w:val="000000"/>
          <w:sz w:val="24"/>
          <w:szCs w:val="24"/>
        </w:rPr>
        <w:lastRenderedPageBreak/>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 xml:space="preserve">Zamawiający dokona bezpośredniej zapłaty wymagalnego wynagrodzenia, przysługującego podwykonawcy lub dalszemu podwykonawcy, który zawarł </w:t>
      </w:r>
      <w:r w:rsidRPr="006C77B4">
        <w:rPr>
          <w:rFonts w:ascii="Cambria" w:hAnsi="Cambria" w:cs="ArialNarrow"/>
          <w:b/>
          <w:sz w:val="24"/>
          <w:szCs w:val="24"/>
        </w:rPr>
        <w:lastRenderedPageBreak/>
        <w:t>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możliwości zgłoszenia przez Wykonawcę, w terminie 7 dni od dnia otrzymania informacji, o której mowa w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 przypadku zgłoszenia przez Wykonawcę uwag, o których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 w terminie 7 dni od dnia otrzymania informacji, o której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3, wynosi 21 dni od upływu terminu, o którym mowa </w:t>
      </w:r>
      <w:r w:rsidRPr="00ED0D9E">
        <w:rPr>
          <w:rFonts w:ascii="Cambria" w:hAnsi="Cambria" w:cs="ArialNarrow"/>
          <w:sz w:val="24"/>
          <w:szCs w:val="24"/>
        </w:rPr>
        <w:br/>
        <w:t xml:space="preserve">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w:t>
      </w:r>
      <w:r w:rsidR="008A10C7" w:rsidRPr="008A10C7">
        <w:rPr>
          <w:rFonts w:ascii="Cambria" w:hAnsi="Cambria" w:cs="†¯øw≥¸"/>
          <w:b/>
          <w:sz w:val="24"/>
          <w:szCs w:val="24"/>
        </w:rPr>
        <w:lastRenderedPageBreak/>
        <w:t xml:space="preserve">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w:t>
      </w:r>
      <w:proofErr w:type="spellStart"/>
      <w:r w:rsidRPr="000B5E4E">
        <w:rPr>
          <w:rFonts w:ascii="Cambria" w:hAnsi="Cambria" w:cs="†¯øw≥¸"/>
          <w:b/>
          <w:i/>
          <w:sz w:val="24"/>
          <w:szCs w:val="24"/>
        </w:rPr>
        <w:t>pkt</w:t>
      </w:r>
      <w:proofErr w:type="spellEnd"/>
      <w:r w:rsidRPr="000B5E4E">
        <w:rPr>
          <w:rFonts w:ascii="Cambria" w:hAnsi="Cambria" w:cs="†¯øw≥¸"/>
          <w:b/>
          <w:i/>
          <w:sz w:val="24"/>
          <w:szCs w:val="24"/>
        </w:rPr>
        <w:t xml:space="preserve">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 xml:space="preserve">art. 17 ust. 1 </w:t>
      </w:r>
      <w:proofErr w:type="spellStart"/>
      <w:r w:rsidRPr="00ED0D9E">
        <w:rPr>
          <w:rFonts w:ascii="Cambria" w:hAnsi="Cambria" w:cs="Arial"/>
          <w:bCs/>
          <w:color w:val="000000"/>
          <w:sz w:val="24"/>
          <w:szCs w:val="24"/>
        </w:rPr>
        <w:t>pkt</w:t>
      </w:r>
      <w:proofErr w:type="spellEnd"/>
      <w:r w:rsidRPr="00ED0D9E">
        <w:rPr>
          <w:rFonts w:ascii="Cambria" w:hAnsi="Cambria" w:cs="Arial"/>
          <w:bCs/>
          <w:color w:val="000000"/>
          <w:sz w:val="24"/>
          <w:szCs w:val="24"/>
        </w:rPr>
        <w:t xml:space="preserve">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Strony uzgodniły, że Wykonawca w dniu zawarcia umowy wniesie zabezpieczenie należytego wykonania umowy w formie </w:t>
      </w:r>
      <w:r w:rsidRPr="00ED0D9E">
        <w:rPr>
          <w:rFonts w:ascii="Cambria" w:hAnsi="Cambria" w:cs="ArialNarrow"/>
          <w:sz w:val="24"/>
          <w:szCs w:val="24"/>
        </w:rPr>
        <w:lastRenderedPageBreak/>
        <w:t>………………</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r>
      <w:r w:rsidRPr="00ED0D9E">
        <w:rPr>
          <w:rFonts w:ascii="Cambria" w:hAnsi="Cambria" w:cs="ArialNarrow"/>
          <w:sz w:val="24"/>
          <w:szCs w:val="24"/>
        </w:rPr>
        <w:lastRenderedPageBreak/>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2)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 stanowiący podstawę wystawienia faktury końcowej, o której mowa w § 10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sidRPr="00ED0D9E">
        <w:rPr>
          <w:rFonts w:ascii="Cambria" w:hAnsi="Cambria" w:cs="†¯øw≥¸"/>
          <w:sz w:val="24"/>
          <w:szCs w:val="24"/>
        </w:rPr>
        <w:t xml:space="preserve">kotła na biomasę 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w:t>
      </w:r>
      <w:r w:rsidRPr="00ED0D9E">
        <w:rPr>
          <w:rFonts w:ascii="Cambria" w:hAnsi="Cambria" w:cs="Arial"/>
          <w:bCs/>
          <w:sz w:val="24"/>
          <w:szCs w:val="24"/>
        </w:rPr>
        <w:t>kotłów na</w:t>
      </w:r>
      <w:r>
        <w:rPr>
          <w:rFonts w:ascii="Cambria" w:hAnsi="Cambria" w:cs="Arial"/>
          <w:bCs/>
          <w:sz w:val="24"/>
          <w:szCs w:val="24"/>
        </w:rPr>
        <w:t xml:space="preserve">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sidRPr="00ED0D9E">
        <w:rPr>
          <w:rFonts w:ascii="Cambria" w:hAnsi="Cambria" w:cs="Arial"/>
          <w:bCs/>
          <w:sz w:val="24"/>
          <w:szCs w:val="24"/>
        </w:rPr>
        <w:t xml:space="preserve">kotłów na biomasę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kotłów na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terminach wykonania poszczególnych części przedmiotu umowy określonych w § 2 Wykonawca przekaże Zamawiającemu – odrębnie dla każdej części przedmiotu </w:t>
      </w:r>
      <w:r w:rsidRPr="00ED0D9E">
        <w:rPr>
          <w:rFonts w:ascii="Cambria" w:hAnsi="Cambria" w:cs="†¯øw≥¸"/>
          <w:sz w:val="24"/>
          <w:szCs w:val="24"/>
        </w:rPr>
        <w:lastRenderedPageBreak/>
        <w:t>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w:t>
      </w:r>
      <w:proofErr w:type="spellStart"/>
      <w:r w:rsidRPr="00ED0D9E">
        <w:rPr>
          <w:rFonts w:ascii="Cambria" w:hAnsi="Cambria" w:cs="†¯øw≥¸"/>
          <w:sz w:val="24"/>
          <w:szCs w:val="24"/>
        </w:rPr>
        <w:t>c.o</w:t>
      </w:r>
      <w:proofErr w:type="spellEnd"/>
      <w:r w:rsidRPr="00ED0D9E">
        <w:rPr>
          <w:rFonts w:ascii="Cambria" w:hAnsi="Cambria" w:cs="†¯øw≥¸"/>
          <w:sz w:val="24"/>
          <w:szCs w:val="24"/>
        </w:rPr>
        <w:t>.,</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 xml:space="preserve">esie obsługi instalacji </w:t>
      </w:r>
      <w:r w:rsidRPr="00ED0D9E">
        <w:rPr>
          <w:rFonts w:ascii="Cambria" w:hAnsi="Cambria" w:cs="†¯øw≥¸"/>
          <w:color w:val="000000"/>
          <w:sz w:val="24"/>
          <w:szCs w:val="24"/>
        </w:rPr>
        <w:t>kotła na biomasę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kotła na biomasę </w:t>
      </w:r>
      <w:r w:rsidRPr="00ED0D9E">
        <w:rPr>
          <w:rFonts w:ascii="Cambria" w:hAnsi="Cambria" w:cs="†¯øw≥¸"/>
          <w:sz w:val="24"/>
          <w:szCs w:val="24"/>
        </w:rPr>
        <w:t>napisaną językiem nietechnicznym dla 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 xml:space="preserve">z instalacji OZE objętej przedmiotu umowy, dokona odbioru i wyznaczy termin ich usunięcia z zastrzeżeniem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będzie </w:t>
      </w:r>
      <w:proofErr w:type="spellStart"/>
      <w:r w:rsidRPr="00ED0D9E">
        <w:rPr>
          <w:rFonts w:ascii="Cambria" w:hAnsi="Cambria" w:cs="†¯øw≥¸"/>
          <w:sz w:val="24"/>
          <w:szCs w:val="24"/>
        </w:rPr>
        <w:t>data</w:t>
      </w:r>
      <w:proofErr w:type="spellEnd"/>
      <w:r w:rsidRPr="00ED0D9E">
        <w:rPr>
          <w:rFonts w:ascii="Cambria" w:hAnsi="Cambria" w:cs="†¯øw≥¸"/>
          <w:sz w:val="24"/>
          <w:szCs w:val="24"/>
        </w:rPr>
        <w:t xml:space="preserve">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lastRenderedPageBreak/>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Pr>
          <w:rFonts w:ascii="Cambria" w:hAnsi="Cambria" w:cs="†¯øw≥¸"/>
          <w:sz w:val="24"/>
          <w:szCs w:val="24"/>
        </w:rPr>
        <w:t xml:space="preserve"> </w:t>
      </w:r>
      <w:r w:rsidRPr="00ED0D9E">
        <w:rPr>
          <w:rFonts w:ascii="Cambria" w:hAnsi="Cambria" w:cs="†¯øw≥¸"/>
          <w:color w:val="000000"/>
          <w:sz w:val="24"/>
          <w:szCs w:val="24"/>
        </w:rPr>
        <w:t>w wys</w:t>
      </w:r>
      <w:r>
        <w:rPr>
          <w:rFonts w:ascii="Cambria" w:hAnsi="Cambria" w:cs="†¯øw≥¸"/>
          <w:color w:val="000000"/>
          <w:sz w:val="24"/>
          <w:szCs w:val="24"/>
        </w:rPr>
        <w:t xml:space="preserve">. </w:t>
      </w:r>
      <w:r w:rsidRPr="00DB0577">
        <w:rPr>
          <w:rFonts w:ascii="Cambria" w:hAnsi="Cambria" w:cs="†¯øw≥¸"/>
          <w:sz w:val="24"/>
          <w:szCs w:val="24"/>
        </w:rPr>
        <w:t xml:space="preserve">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t>
      </w:r>
      <w:r>
        <w:rPr>
          <w:rFonts w:ascii="Cambria" w:hAnsi="Cambria" w:cs="†¯øw≥¸"/>
          <w:color w:val="000000"/>
          <w:sz w:val="24"/>
          <w:szCs w:val="24"/>
        </w:rPr>
        <w:t>z</w:t>
      </w:r>
      <w:r w:rsidRPr="0053472C">
        <w:rPr>
          <w:rFonts w:ascii="Cambria" w:hAnsi="Cambria" w:cs="†¯øw≥¸"/>
          <w:color w:val="000000"/>
          <w:sz w:val="24"/>
          <w:szCs w:val="24"/>
        </w:rPr>
        <w:t xml:space="preserve"> § 2 ust. 2 (odpowiedzialność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lastRenderedPageBreak/>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na kocioł centralnego ogrzewania</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lastRenderedPageBreak/>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lastRenderedPageBreak/>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w:t>
      </w:r>
      <w:proofErr w:type="spellStart"/>
      <w:r w:rsidRPr="00222F25">
        <w:rPr>
          <w:rFonts w:ascii="Cambria" w:hAnsi="Cambria"/>
          <w:sz w:val="24"/>
          <w:szCs w:val="24"/>
          <w:lang w:eastAsia="ar-SA"/>
        </w:rPr>
        <w:t>pkt</w:t>
      </w:r>
      <w:proofErr w:type="spellEnd"/>
      <w:r w:rsidRPr="00222F25">
        <w:rPr>
          <w:rFonts w:ascii="Cambria" w:hAnsi="Cambria"/>
          <w:sz w:val="24"/>
          <w:szCs w:val="24"/>
          <w:lang w:eastAsia="ar-SA"/>
        </w:rPr>
        <w:t xml:space="preserve">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ED0D9E" w:rsidRDefault="00D503C1" w:rsidP="00D503C1">
      <w:pPr>
        <w:numPr>
          <w:ilvl w:val="0"/>
          <w:numId w:val="64"/>
        </w:numPr>
        <w:suppressAutoHyphens/>
        <w:overflowPunct w:val="0"/>
        <w:autoSpaceDE w:val="0"/>
        <w:autoSpaceDN w:val="0"/>
        <w:adjustRightInd w:val="0"/>
        <w:spacing w:after="0" w:line="276" w:lineRule="auto"/>
        <w:ind w:hanging="218"/>
        <w:jc w:val="both"/>
        <w:textAlignment w:val="baseline"/>
        <w:rPr>
          <w:rFonts w:ascii="Cambria" w:hAnsi="Cambria"/>
          <w:sz w:val="24"/>
          <w:szCs w:val="24"/>
          <w:lang w:eastAsia="ar-SA"/>
        </w:rPr>
      </w:pPr>
      <w:r w:rsidRPr="00ED0D9E">
        <w:rPr>
          <w:rFonts w:ascii="Cambria" w:hAnsi="Cambria"/>
          <w:b/>
          <w:sz w:val="24"/>
          <w:szCs w:val="24"/>
          <w:lang w:eastAsia="ar-SA"/>
        </w:rPr>
        <w:t>kotły na biomasę:</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w:t>
      </w:r>
      <w:r>
        <w:rPr>
          <w:rFonts w:ascii="Cambria" w:hAnsi="Cambria"/>
          <w:sz w:val="24"/>
          <w:szCs w:val="24"/>
        </w:rPr>
        <w:t>ości działania palnika;</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działania układu podawania paliwa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pracy sterownika kotła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lastRenderedPageBreak/>
        <w:t xml:space="preserve">sprawdzenie szczelności </w:t>
      </w:r>
      <w:r>
        <w:rPr>
          <w:rFonts w:ascii="Cambria" w:hAnsi="Cambria"/>
          <w:sz w:val="24"/>
          <w:szCs w:val="24"/>
        </w:rPr>
        <w:t>obiegów wodnych oraz instalacji;</w:t>
      </w:r>
      <w:r w:rsidRPr="00ED0D9E">
        <w:rPr>
          <w:rFonts w:ascii="Cambria" w:hAnsi="Cambria"/>
          <w:sz w:val="24"/>
          <w:szCs w:val="24"/>
        </w:rPr>
        <w:t xml:space="preserve"> </w:t>
      </w:r>
    </w:p>
    <w:p w:rsidR="00D503C1" w:rsidRPr="003E1EAF"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urządze</w:t>
      </w:r>
      <w:r>
        <w:rPr>
          <w:rFonts w:ascii="Cambria" w:hAnsi="Cambria"/>
          <w:sz w:val="24"/>
          <w:szCs w:val="24"/>
        </w:rPr>
        <w:t>ń zabezpieczających;</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kontrolę stanu izolacji termicznej przewodów hydraulicznych</w:t>
      </w:r>
      <w:r>
        <w:rPr>
          <w:rFonts w:ascii="Cambria" w:hAnsi="Cambria"/>
          <w:sz w:val="24"/>
          <w:szCs w:val="24"/>
        </w:rPr>
        <w:t>.</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lastRenderedPageBreak/>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 xml:space="preserve">Oprócz przypadków, o których mowa w art. 144 ust. 1 </w:t>
      </w:r>
      <w:proofErr w:type="spellStart"/>
      <w:r w:rsidRPr="00344D11">
        <w:rPr>
          <w:rFonts w:ascii="Cambria" w:hAnsi="Cambria" w:cs="†¯øw≥¸"/>
          <w:sz w:val="24"/>
          <w:szCs w:val="24"/>
        </w:rPr>
        <w:t>pkt</w:t>
      </w:r>
      <w:proofErr w:type="spellEnd"/>
      <w:r w:rsidRPr="00344D11">
        <w:rPr>
          <w:rFonts w:ascii="Cambria" w:hAnsi="Cambria" w:cs="†¯øw≥¸"/>
          <w:sz w:val="24"/>
          <w:szCs w:val="24"/>
        </w:rPr>
        <w:t xml:space="preserve">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kotłów na biomasę w porównaniu z zestawieniem budynków, na których mają być zamontowane in</w:t>
      </w:r>
      <w:r>
        <w:rPr>
          <w:rFonts w:ascii="Cambria" w:hAnsi="Cambria" w:cs="†¯øw≥¸"/>
          <w:sz w:val="24"/>
          <w:szCs w:val="24"/>
        </w:rPr>
        <w:t xml:space="preserve">stalacje </w:t>
      </w:r>
      <w:r w:rsidRPr="00ED0D9E">
        <w:rPr>
          <w:rFonts w:ascii="Cambria" w:hAnsi="Cambria" w:cs="†¯øw≥¸"/>
          <w:sz w:val="24"/>
          <w:szCs w:val="24"/>
        </w:rPr>
        <w:t>kotły na biomasę stanowiącym załącznik Nr 2 do umowy</w:t>
      </w:r>
      <w:r>
        <w:rPr>
          <w:rFonts w:ascii="Cambria" w:hAnsi="Cambria" w:cs="†¯øw≥¸"/>
          <w:sz w:val="24"/>
          <w:szCs w:val="24"/>
        </w:rPr>
        <w:t xml:space="preserve">, w przypadku, gdy </w:t>
      </w:r>
      <w:r w:rsidRPr="00ED0D9E">
        <w:rPr>
          <w:rFonts w:ascii="Cambria" w:hAnsi="Cambria" w:cs="†¯øw≥¸"/>
          <w:sz w:val="24"/>
          <w:szCs w:val="24"/>
        </w:rPr>
        <w:t xml:space="preserve">użytkownik danej instalacji zrezygnuje z montażu kotła na biomasę, a montaż tej instalacji będzie możliwy u innej osoby bez zmiany parametrów instalacji, której dotyczyła rezygnacja. O ewentualnych </w:t>
      </w:r>
      <w:r w:rsidRPr="00ED0D9E">
        <w:rPr>
          <w:rFonts w:ascii="Cambria" w:hAnsi="Cambria" w:cs="†¯øw≥¸"/>
          <w:sz w:val="24"/>
          <w:szCs w:val="24"/>
        </w:rPr>
        <w:lastRenderedPageBreak/>
        <w:t xml:space="preserve">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w:t>
      </w:r>
      <w:r w:rsidRPr="00ED0D9E">
        <w:rPr>
          <w:rFonts w:ascii="Cambria" w:hAnsi="Cambria" w:cs="†¯øw≥¸"/>
          <w:color w:val="000000"/>
          <w:sz w:val="24"/>
          <w:szCs w:val="24"/>
        </w:rPr>
        <w:t>kotła na biomasę</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lastRenderedPageBreak/>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Zamawiający zawiadomi Wykonawcę, iż wobec zaistnienia uprzednio nieprzewidzianych okoliczności nie będzie mógł spełnić swoich zobowiązań </w:t>
      </w:r>
      <w:r w:rsidRPr="00ED0D9E">
        <w:rPr>
          <w:rFonts w:ascii="Cambria" w:hAnsi="Cambria" w:cs="†¯øw≥¸"/>
          <w:sz w:val="24"/>
          <w:szCs w:val="24"/>
        </w:rPr>
        <w:lastRenderedPageBreak/>
        <w:t>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kotły na biomasę</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lastRenderedPageBreak/>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lastRenderedPageBreak/>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lastRenderedPageBreak/>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kotłów na biomasę</w:t>
      </w:r>
      <w:r>
        <w:rPr>
          <w:rFonts w:ascii="Cambria" w:hAnsi="Cambria"/>
          <w:b/>
          <w:i/>
          <w:sz w:val="24"/>
          <w:szCs w:val="24"/>
        </w:rPr>
        <w:t xml:space="preserve"> </w:t>
      </w:r>
      <w:r w:rsidRPr="00ED027B">
        <w:rPr>
          <w:rFonts w:ascii="Cambria" w:hAnsi="Cambria"/>
          <w:b/>
          <w:i/>
          <w:sz w:val="24"/>
          <w:szCs w:val="24"/>
        </w:rPr>
        <w:t xml:space="preserve">na terenie </w:t>
      </w:r>
      <w:proofErr w:type="spellStart"/>
      <w:r w:rsidRPr="00ED027B">
        <w:rPr>
          <w:rFonts w:ascii="Cambria" w:hAnsi="Cambria"/>
          <w:b/>
          <w:i/>
          <w:sz w:val="24"/>
          <w:szCs w:val="24"/>
        </w:rPr>
        <w:t>gmin</w:t>
      </w:r>
      <w:proofErr w:type="spellEnd"/>
      <w:r w:rsidRPr="00ED027B">
        <w:rPr>
          <w:rFonts w:ascii="Cambria" w:hAnsi="Cambria"/>
          <w:b/>
          <w:i/>
          <w:sz w:val="24"/>
          <w:szCs w:val="24"/>
        </w:rPr>
        <w:t>: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w:t>
      </w:r>
      <w:r w:rsidRPr="00ED0D9E">
        <w:rPr>
          <w:rFonts w:ascii="Cambria" w:hAnsi="Cambria" w:cs="Calibri"/>
          <w:sz w:val="24"/>
          <w:szCs w:val="24"/>
        </w:rPr>
        <w:lastRenderedPageBreak/>
        <w:t xml:space="preserve">III Czysta Energia, Działanie 3.1. „Rozwój OZE </w:t>
      </w:r>
      <w:r>
        <w:rPr>
          <w:rFonts w:ascii="Cambria" w:hAnsi="Cambria" w:cs="Calibri"/>
          <w:sz w:val="24"/>
          <w:szCs w:val="24"/>
        </w:rPr>
        <w:t>–</w:t>
      </w:r>
      <w:r w:rsidRPr="00ED0D9E">
        <w:rPr>
          <w:rFonts w:ascii="Cambria" w:hAnsi="Cambria" w:cs="Calibri"/>
          <w:sz w:val="24"/>
          <w:szCs w:val="24"/>
        </w:rPr>
        <w:t xml:space="preserve">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7A300C" w:rsidP="00D503C1">
      <w:pPr>
        <w:widowControl w:val="0"/>
        <w:autoSpaceDE w:val="0"/>
        <w:autoSpaceDN w:val="0"/>
        <w:adjustRightInd w:val="0"/>
        <w:spacing w:line="276" w:lineRule="auto"/>
        <w:jc w:val="both"/>
        <w:rPr>
          <w:rFonts w:ascii="Cambria" w:hAnsi="Cambria" w:cs="01¯øw≥¸"/>
          <w:color w:val="000000"/>
          <w:sz w:val="24"/>
          <w:szCs w:val="24"/>
        </w:rPr>
      </w:pPr>
      <w:r w:rsidRPr="007A300C">
        <w:rPr>
          <w:rFonts w:ascii="Cambria" w:hAnsi="Cambria" w:cs="01¯øw≥¸"/>
          <w:b/>
          <w:noProof/>
          <w:sz w:val="24"/>
          <w:szCs w:val="24"/>
          <w:lang w:eastAsia="pl-PL"/>
        </w:rPr>
        <w:pict>
          <v:shapetype id="_x0000_t202" coordsize="21600,21600" o:spt="202" path="m,l,21600r21600,l21600,xe">
            <v:stroke joinstyle="miter"/>
            <v:path gradientshapeok="t" o:connecttype="rect"/>
          </v:shapetype>
          <v:shape id="Pole tekstowe 36" o:spid="_x0000_s1026" type="#_x0000_t202" style="position:absolute;left:0;text-align:left;margin-left:1232.3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/w zamówienia dostawę i montaż instalacji kotłów na biomasę</w:t>
      </w:r>
      <w:r w:rsidR="00D503C1" w:rsidRPr="001D01A6">
        <w:rPr>
          <w:rFonts w:ascii="Cambria" w:hAnsi="Cambria" w:cs="01¯øw≥¸"/>
          <w:i/>
          <w:color w:val="000000"/>
          <w:sz w:val="24"/>
          <w:szCs w:val="24"/>
        </w:rPr>
        <w:t>)</w:t>
      </w:r>
      <w:r w:rsidR="00D503C1">
        <w:rPr>
          <w:rFonts w:ascii="Cambria" w:hAnsi="Cambria" w:cs="01¯øw≥¸"/>
          <w:color w:val="000000"/>
          <w:sz w:val="24"/>
          <w:szCs w:val="24"/>
        </w:rPr>
        <w:t xml:space="preserve"> </w:t>
      </w:r>
      <w:r w:rsidR="00D503C1" w:rsidRPr="00ED0D9E">
        <w:rPr>
          <w:rFonts w:ascii="Cambria" w:hAnsi="Cambria" w:cs="01¯øw≥¸"/>
          <w:color w:val="000000"/>
          <w:sz w:val="24"/>
          <w:szCs w:val="24"/>
        </w:rPr>
        <w:t>w następującej lokalizacji:</w:t>
      </w:r>
    </w:p>
    <w:tbl>
      <w:tblPr>
        <w:tblW w:w="0" w:type="auto"/>
        <w:jc w:val="center"/>
        <w:tblLook w:val="00A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w:t>
      </w:r>
      <w:r>
        <w:rPr>
          <w:rFonts w:ascii="Cambria" w:hAnsi="Cambria" w:cs="01¯øw≥¸"/>
          <w:color w:val="000000"/>
          <w:sz w:val="24"/>
          <w:szCs w:val="24"/>
        </w:rPr>
        <w:t>kotłów</w:t>
      </w:r>
      <w:r w:rsidRPr="00ED0D9E">
        <w:rPr>
          <w:rFonts w:ascii="Cambria" w:hAnsi="Cambria" w:cs="01¯øw≥¸"/>
          <w:color w:val="000000"/>
          <w:sz w:val="24"/>
          <w:szCs w:val="24"/>
        </w:rPr>
        <w:t xml:space="preserve"> na biomasę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instalacji </w:t>
      </w:r>
      <w:r>
        <w:rPr>
          <w:rFonts w:ascii="Cambria" w:hAnsi="Cambria" w:cs="01¯øw≥¸"/>
          <w:color w:val="000000"/>
          <w:sz w:val="24"/>
          <w:szCs w:val="24"/>
        </w:rPr>
        <w:t>kotła</w:t>
      </w:r>
      <w:r w:rsidRPr="00ED0D9E">
        <w:rPr>
          <w:rFonts w:ascii="Cambria" w:hAnsi="Cambria" w:cs="01¯øw≥¸"/>
          <w:color w:val="000000"/>
          <w:sz w:val="24"/>
          <w:szCs w:val="24"/>
        </w:rPr>
        <w:t xml:space="preserve"> na biomasę</w:t>
      </w:r>
      <w:r>
        <w:rPr>
          <w:rFonts w:ascii="Cambria" w:hAnsi="Cambria" w:cs="01¯øw≥¸"/>
          <w:color w:val="000000"/>
          <w:sz w:val="24"/>
          <w:szCs w:val="24"/>
        </w:rPr>
        <w:t xml:space="preserve"> instalacji</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lastRenderedPageBreak/>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lastRenderedPageBreak/>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lastRenderedPageBreak/>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lastRenderedPageBreak/>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2"/>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125" w:rsidRDefault="001A6125">
      <w:pPr>
        <w:spacing w:after="0" w:line="240" w:lineRule="auto"/>
      </w:pPr>
      <w:r>
        <w:separator/>
      </w:r>
    </w:p>
  </w:endnote>
  <w:endnote w:type="continuationSeparator" w:id="0">
    <w:p w:rsidR="001A6125" w:rsidRDefault="001A61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43"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80"/>
    <w:family w:val="swiss"/>
    <w:pitch w:val="default"/>
    <w:sig w:usb0="00000000" w:usb1="00000000" w:usb2="00000000" w:usb3="00000000" w:csb0="00000000"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186153"/>
      <w:docPartObj>
        <w:docPartGallery w:val="Page Numbers (Bottom of Page)"/>
        <w:docPartUnique/>
      </w:docPartObj>
    </w:sdtPr>
    <w:sdtEndPr>
      <w:rPr>
        <w:color w:val="7F7F7F" w:themeColor="background1" w:themeShade="7F"/>
        <w:spacing w:val="60"/>
      </w:rPr>
    </w:sdtEndPr>
    <w:sdtContent>
      <w:p w:rsidR="002B39F1" w:rsidRDefault="007A300C">
        <w:pPr>
          <w:pStyle w:val="Stopka"/>
          <w:pBdr>
            <w:top w:val="single" w:sz="4" w:space="1" w:color="D9D9D9" w:themeColor="background1" w:themeShade="D9"/>
          </w:pBdr>
          <w:jc w:val="right"/>
        </w:pPr>
        <w:r>
          <w:fldChar w:fldCharType="begin"/>
        </w:r>
        <w:r w:rsidR="0099643A">
          <w:instrText>PAGE   \* MERGEFORMAT</w:instrText>
        </w:r>
        <w:r>
          <w:fldChar w:fldCharType="separate"/>
        </w:r>
        <w:r w:rsidR="0046738F">
          <w:rPr>
            <w:noProof/>
          </w:rPr>
          <w:t>11</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125" w:rsidRDefault="001A6125">
      <w:pPr>
        <w:spacing w:after="0" w:line="240" w:lineRule="auto"/>
      </w:pPr>
      <w:r>
        <w:separator/>
      </w:r>
    </w:p>
  </w:footnote>
  <w:footnote w:type="continuationSeparator" w:id="0">
    <w:p w:rsidR="001A6125" w:rsidRDefault="001A61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characterSpacingControl w:val="doNotCompress"/>
  <w:footnotePr>
    <w:footnote w:id="-1"/>
    <w:footnote w:id="0"/>
  </w:footnotePr>
  <w:endnotePr>
    <w:endnote w:id="-1"/>
    <w:endnote w:id="0"/>
  </w:endnotePr>
  <w:compat/>
  <w:rsids>
    <w:rsidRoot w:val="007A5A65"/>
    <w:rsid w:val="0005064F"/>
    <w:rsid w:val="00066E3E"/>
    <w:rsid w:val="000C5435"/>
    <w:rsid w:val="000D05FF"/>
    <w:rsid w:val="00126615"/>
    <w:rsid w:val="001270FE"/>
    <w:rsid w:val="001A6125"/>
    <w:rsid w:val="001D67AB"/>
    <w:rsid w:val="002167D7"/>
    <w:rsid w:val="00271D05"/>
    <w:rsid w:val="002A23DD"/>
    <w:rsid w:val="002B39F1"/>
    <w:rsid w:val="003112E4"/>
    <w:rsid w:val="003378A9"/>
    <w:rsid w:val="00370246"/>
    <w:rsid w:val="00372661"/>
    <w:rsid w:val="0037756F"/>
    <w:rsid w:val="00384E33"/>
    <w:rsid w:val="00385D79"/>
    <w:rsid w:val="003A776B"/>
    <w:rsid w:val="003B2100"/>
    <w:rsid w:val="003B4FB3"/>
    <w:rsid w:val="003D721B"/>
    <w:rsid w:val="003F02C3"/>
    <w:rsid w:val="0041769C"/>
    <w:rsid w:val="0044502A"/>
    <w:rsid w:val="0046738F"/>
    <w:rsid w:val="004D22C6"/>
    <w:rsid w:val="0050239D"/>
    <w:rsid w:val="00523A43"/>
    <w:rsid w:val="005A6F3E"/>
    <w:rsid w:val="00602D87"/>
    <w:rsid w:val="00696B27"/>
    <w:rsid w:val="006B5AC1"/>
    <w:rsid w:val="00722583"/>
    <w:rsid w:val="00791D75"/>
    <w:rsid w:val="00792658"/>
    <w:rsid w:val="007A300C"/>
    <w:rsid w:val="007A5A65"/>
    <w:rsid w:val="007A6960"/>
    <w:rsid w:val="007E256A"/>
    <w:rsid w:val="00800ECB"/>
    <w:rsid w:val="008800DE"/>
    <w:rsid w:val="008814EE"/>
    <w:rsid w:val="008A10C7"/>
    <w:rsid w:val="008E6ABC"/>
    <w:rsid w:val="009612BD"/>
    <w:rsid w:val="00962CD0"/>
    <w:rsid w:val="00973B9F"/>
    <w:rsid w:val="0099643A"/>
    <w:rsid w:val="00B15961"/>
    <w:rsid w:val="00B30812"/>
    <w:rsid w:val="00BC44D5"/>
    <w:rsid w:val="00C33AFD"/>
    <w:rsid w:val="00C9643D"/>
    <w:rsid w:val="00CC43AF"/>
    <w:rsid w:val="00CC7C60"/>
    <w:rsid w:val="00CD3860"/>
    <w:rsid w:val="00CE2427"/>
    <w:rsid w:val="00D12BBA"/>
    <w:rsid w:val="00D503C1"/>
    <w:rsid w:val="00D53E2D"/>
    <w:rsid w:val="00DD3648"/>
    <w:rsid w:val="00DE0F63"/>
    <w:rsid w:val="00E125DA"/>
    <w:rsid w:val="00E15CB1"/>
    <w:rsid w:val="00E577FF"/>
    <w:rsid w:val="00F240BC"/>
    <w:rsid w:val="00F313F5"/>
    <w:rsid w:val="00F50F43"/>
    <w:rsid w:val="00F712E8"/>
    <w:rsid w:val="00F77628"/>
    <w:rsid w:val="00FF319A"/>
    <w:rsid w:val="00FF3CA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45D96E-7292-422B-9535-62291F9F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40</Pages>
  <Words>12379</Words>
  <Characters>74277</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Ja</cp:lastModifiedBy>
  <cp:revision>9</cp:revision>
  <dcterms:created xsi:type="dcterms:W3CDTF">2018-05-15T06:46:00Z</dcterms:created>
  <dcterms:modified xsi:type="dcterms:W3CDTF">2018-06-13T08:48:00Z</dcterms:modified>
</cp:coreProperties>
</file>